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DDE65F">
      <w:pPr>
        <w:keepNext w:val="0"/>
        <w:keepLines w:val="0"/>
        <w:pageBreakBefore w:val="0"/>
        <w:widowControl w:val="0"/>
        <w:kinsoku/>
        <w:wordWrap w:val="0"/>
        <w:overflowPunct/>
        <w:topLinePunct w:val="0"/>
        <w:autoSpaceDE/>
        <w:autoSpaceDN/>
        <w:bidi w:val="0"/>
        <w:adjustRightInd/>
        <w:snapToGrid/>
        <w:spacing w:after="0" w:line="360" w:lineRule="auto"/>
        <w:jc w:val="center"/>
        <w:textAlignment w:val="baseline"/>
        <w:rPr>
          <w:rFonts w:ascii="宋体" w:hAnsi="宋体" w:eastAsia="宋体" w:cs="宋体"/>
          <w:b/>
          <w:color w:val="000000"/>
          <w:sz w:val="36"/>
          <w:szCs w:val="13"/>
        </w:rPr>
      </w:pPr>
      <w:r>
        <w:rPr>
          <w:rFonts w:hint="eastAsia" w:ascii="宋体" w:hAnsi="宋体" w:eastAsia="宋体" w:cs="宋体"/>
          <w:b/>
          <w:color w:val="000000"/>
          <w:sz w:val="36"/>
          <w:szCs w:val="13"/>
          <w:lang w:val="en-US" w:eastAsia="zh-CN"/>
        </w:rPr>
        <w:t>谢岗镇政府大院及其他附属楼物业管理服务</w:t>
      </w:r>
    </w:p>
    <w:p w14:paraId="4FFB8DB5">
      <w:pPr>
        <w:keepNext w:val="0"/>
        <w:keepLines w:val="0"/>
        <w:pageBreakBefore w:val="0"/>
        <w:widowControl w:val="0"/>
        <w:kinsoku/>
        <w:wordWrap w:val="0"/>
        <w:overflowPunct/>
        <w:topLinePunct w:val="0"/>
        <w:autoSpaceDE/>
        <w:autoSpaceDN/>
        <w:bidi w:val="0"/>
        <w:adjustRightInd/>
        <w:snapToGrid/>
        <w:spacing w:after="0" w:line="360" w:lineRule="auto"/>
        <w:jc w:val="center"/>
        <w:textAlignment w:val="baseline"/>
        <w:rPr>
          <w:rFonts w:hint="eastAsia"/>
          <w:sz w:val="36"/>
          <w:szCs w:val="13"/>
        </w:rPr>
      </w:pPr>
      <w:r>
        <w:rPr>
          <w:rFonts w:hint="eastAsia" w:ascii="宋体" w:hAnsi="宋体" w:eastAsia="宋体" w:cs="宋体"/>
          <w:b/>
          <w:color w:val="000000"/>
          <w:sz w:val="36"/>
          <w:szCs w:val="13"/>
          <w:lang w:val="en-US" w:eastAsia="zh-CN"/>
        </w:rPr>
        <w:t>采购</w:t>
      </w:r>
      <w:r>
        <w:rPr>
          <w:rFonts w:ascii="宋体" w:hAnsi="宋体" w:eastAsia="宋体" w:cs="宋体"/>
          <w:b/>
          <w:color w:val="000000"/>
          <w:sz w:val="36"/>
          <w:szCs w:val="13"/>
        </w:rPr>
        <w:t>需求</w:t>
      </w:r>
    </w:p>
    <w:p w14:paraId="34A7FE92">
      <w:pPr>
        <w:wordWrap w:val="0"/>
        <w:spacing w:line="640" w:lineRule="atLeast"/>
        <w:textAlignment w:val="baseline"/>
        <w:outlineLvl w:val="0"/>
        <w:rPr>
          <w:rFonts w:hint="eastAsia" w:ascii="宋体" w:hAnsi="宋体" w:eastAsia="宋体" w:cs="仿宋"/>
          <w:b/>
          <w:bCs/>
          <w:color w:val="000000"/>
          <w:sz w:val="24"/>
          <w:szCs w:val="16"/>
        </w:rPr>
      </w:pPr>
      <w:r>
        <w:rPr>
          <w:rFonts w:hint="eastAsia" w:ascii="宋体" w:hAnsi="宋体" w:eastAsia="宋体" w:cs="仿宋"/>
          <w:b/>
          <w:bCs/>
          <w:color w:val="000000"/>
          <w:sz w:val="24"/>
          <w:szCs w:val="16"/>
        </w:rPr>
        <w:t>一、商</w:t>
      </w:r>
      <w:r>
        <w:rPr>
          <w:rFonts w:ascii="宋体" w:hAnsi="宋体" w:eastAsia="宋体" w:cs="仿宋"/>
          <w:b/>
          <w:bCs/>
          <w:color w:val="000000"/>
          <w:sz w:val="24"/>
          <w:szCs w:val="16"/>
        </w:rPr>
        <w:t>务需要</w:t>
      </w:r>
    </w:p>
    <w:tbl>
      <w:tblPr>
        <w:tblStyle w:val="16"/>
        <w:tblW w:w="876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717"/>
        <w:gridCol w:w="1440"/>
        <w:gridCol w:w="6609"/>
      </w:tblGrid>
      <w:tr w14:paraId="0B4761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717" w:type="dxa"/>
            <w:vAlign w:val="center"/>
          </w:tcPr>
          <w:p w14:paraId="7664DD06">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sz w:val="24"/>
                <w:szCs w:val="28"/>
              </w:rPr>
            </w:pPr>
            <w:r>
              <w:rPr>
                <w:rFonts w:ascii="宋体" w:hAnsi="宋体" w:eastAsia="宋体"/>
                <w:sz w:val="24"/>
                <w:szCs w:val="28"/>
              </w:rPr>
              <w:t>序号</w:t>
            </w:r>
          </w:p>
        </w:tc>
        <w:tc>
          <w:tcPr>
            <w:tcW w:w="1440" w:type="dxa"/>
            <w:vAlign w:val="center"/>
          </w:tcPr>
          <w:p w14:paraId="1680257F">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sz w:val="24"/>
                <w:szCs w:val="28"/>
              </w:rPr>
            </w:pPr>
            <w:r>
              <w:rPr>
                <w:rFonts w:ascii="宋体" w:hAnsi="宋体" w:eastAsia="宋体"/>
                <w:sz w:val="24"/>
                <w:szCs w:val="28"/>
              </w:rPr>
              <w:t>条款名称</w:t>
            </w:r>
          </w:p>
        </w:tc>
        <w:tc>
          <w:tcPr>
            <w:tcW w:w="6609" w:type="dxa"/>
            <w:vAlign w:val="center"/>
          </w:tcPr>
          <w:p w14:paraId="4D2B256B">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sz w:val="24"/>
                <w:szCs w:val="28"/>
              </w:rPr>
            </w:pPr>
            <w:r>
              <w:rPr>
                <w:rFonts w:ascii="宋体" w:hAnsi="宋体" w:eastAsia="宋体"/>
                <w:sz w:val="24"/>
                <w:szCs w:val="28"/>
              </w:rPr>
              <w:t>说明</w:t>
            </w:r>
          </w:p>
        </w:tc>
      </w:tr>
      <w:tr w14:paraId="0C7477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717" w:type="dxa"/>
            <w:vAlign w:val="center"/>
          </w:tcPr>
          <w:p w14:paraId="4C65C7A4">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sz w:val="24"/>
                <w:szCs w:val="28"/>
              </w:rPr>
            </w:pPr>
            <w:r>
              <w:rPr>
                <w:rFonts w:ascii="宋体" w:hAnsi="宋体" w:eastAsia="宋体"/>
                <w:sz w:val="24"/>
                <w:szCs w:val="28"/>
              </w:rPr>
              <w:t>1</w:t>
            </w:r>
          </w:p>
        </w:tc>
        <w:tc>
          <w:tcPr>
            <w:tcW w:w="1440" w:type="dxa"/>
            <w:vAlign w:val="center"/>
          </w:tcPr>
          <w:p w14:paraId="77A8AF33">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sz w:val="24"/>
                <w:szCs w:val="28"/>
              </w:rPr>
            </w:pPr>
            <w:r>
              <w:rPr>
                <w:rFonts w:ascii="宋体" w:hAnsi="宋体" w:eastAsia="宋体"/>
                <w:sz w:val="24"/>
                <w:szCs w:val="28"/>
              </w:rPr>
              <w:t>预算金额</w:t>
            </w:r>
          </w:p>
        </w:tc>
        <w:tc>
          <w:tcPr>
            <w:tcW w:w="6609" w:type="dxa"/>
            <w:vAlign w:val="center"/>
          </w:tcPr>
          <w:p w14:paraId="1D562274">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sz w:val="24"/>
                <w:szCs w:val="28"/>
              </w:rPr>
            </w:pPr>
            <w:r>
              <w:rPr>
                <w:rFonts w:ascii="宋体" w:hAnsi="宋体" w:eastAsia="宋体"/>
                <w:sz w:val="24"/>
                <w:szCs w:val="28"/>
              </w:rPr>
              <w:t>人民币:11</w:t>
            </w:r>
            <w:r>
              <w:rPr>
                <w:rFonts w:hint="eastAsia" w:ascii="宋体" w:hAnsi="宋体" w:eastAsia="宋体"/>
                <w:sz w:val="24"/>
                <w:szCs w:val="28"/>
                <w:lang w:val="en-US" w:eastAsia="zh-CN"/>
              </w:rPr>
              <w:t>,</w:t>
            </w:r>
            <w:r>
              <w:rPr>
                <w:rFonts w:ascii="宋体" w:hAnsi="宋体" w:eastAsia="宋体"/>
                <w:sz w:val="24"/>
                <w:szCs w:val="28"/>
              </w:rPr>
              <w:t>663</w:t>
            </w:r>
            <w:r>
              <w:rPr>
                <w:rFonts w:hint="eastAsia" w:ascii="宋体" w:hAnsi="宋体" w:eastAsia="宋体"/>
                <w:sz w:val="24"/>
                <w:szCs w:val="28"/>
                <w:lang w:val="en-US" w:eastAsia="zh-CN"/>
              </w:rPr>
              <w:t>,</w:t>
            </w:r>
            <w:r>
              <w:rPr>
                <w:rFonts w:ascii="宋体" w:hAnsi="宋体" w:eastAsia="宋体"/>
                <w:sz w:val="24"/>
                <w:szCs w:val="28"/>
              </w:rPr>
              <w:t>520</w:t>
            </w:r>
            <w:r>
              <w:rPr>
                <w:rFonts w:hint="eastAsia" w:ascii="宋体" w:hAnsi="宋体" w:eastAsia="宋体"/>
                <w:sz w:val="24"/>
                <w:szCs w:val="28"/>
                <w:lang w:val="en-US" w:eastAsia="zh-CN"/>
              </w:rPr>
              <w:t>.00</w:t>
            </w:r>
            <w:r>
              <w:rPr>
                <w:rFonts w:ascii="宋体" w:hAnsi="宋体" w:eastAsia="宋体"/>
                <w:sz w:val="24"/>
                <w:szCs w:val="28"/>
              </w:rPr>
              <w:t>元</w:t>
            </w:r>
          </w:p>
        </w:tc>
      </w:tr>
      <w:tr w14:paraId="3A54EA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717" w:type="dxa"/>
            <w:vAlign w:val="center"/>
          </w:tcPr>
          <w:p w14:paraId="6B15C49E">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sz w:val="24"/>
                <w:szCs w:val="28"/>
              </w:rPr>
            </w:pPr>
            <w:r>
              <w:rPr>
                <w:rFonts w:ascii="宋体" w:hAnsi="宋体" w:eastAsia="宋体"/>
                <w:sz w:val="24"/>
                <w:szCs w:val="28"/>
              </w:rPr>
              <w:t>2</w:t>
            </w:r>
          </w:p>
        </w:tc>
        <w:tc>
          <w:tcPr>
            <w:tcW w:w="1440" w:type="dxa"/>
            <w:vAlign w:val="center"/>
          </w:tcPr>
          <w:p w14:paraId="3D24DA8F">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sz w:val="24"/>
                <w:szCs w:val="28"/>
              </w:rPr>
            </w:pPr>
            <w:r>
              <w:rPr>
                <w:rFonts w:ascii="宋体" w:hAnsi="宋体" w:eastAsia="宋体"/>
                <w:sz w:val="24"/>
                <w:szCs w:val="28"/>
              </w:rPr>
              <w:t>报价要求</w:t>
            </w:r>
          </w:p>
        </w:tc>
        <w:tc>
          <w:tcPr>
            <w:tcW w:w="6609" w:type="dxa"/>
            <w:vAlign w:val="center"/>
          </w:tcPr>
          <w:p w14:paraId="49E16ED9">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sz w:val="24"/>
                <w:szCs w:val="28"/>
              </w:rPr>
            </w:pPr>
            <w:r>
              <w:rPr>
                <w:rFonts w:ascii="宋体" w:hAnsi="宋体" w:eastAsia="宋体"/>
                <w:sz w:val="24"/>
                <w:szCs w:val="28"/>
              </w:rPr>
              <w:t>1.本次招标，投标人必须就所有内容进行投标报价，少报无效。</w:t>
            </w:r>
          </w:p>
          <w:p w14:paraId="68665EEF">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sz w:val="24"/>
                <w:szCs w:val="28"/>
              </w:rPr>
            </w:pPr>
            <w:r>
              <w:rPr>
                <w:rFonts w:ascii="宋体" w:hAnsi="宋体" w:eastAsia="宋体"/>
                <w:sz w:val="24"/>
                <w:szCs w:val="28"/>
              </w:rPr>
              <w:t>2.投标报价应包含完成本次招标所有服务内容的费用，包含各种税务费及合同实施过程中的不可预见费用等全部费用(含招标文件所要求的必要的辅助材料费用)和售后服务费等。</w:t>
            </w:r>
          </w:p>
        </w:tc>
      </w:tr>
      <w:tr w14:paraId="21E876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717" w:type="dxa"/>
            <w:vAlign w:val="center"/>
          </w:tcPr>
          <w:p w14:paraId="66B2AEF1">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sz w:val="24"/>
                <w:szCs w:val="28"/>
              </w:rPr>
            </w:pPr>
            <w:r>
              <w:rPr>
                <w:rFonts w:ascii="宋体" w:hAnsi="宋体" w:eastAsia="宋体"/>
                <w:sz w:val="24"/>
                <w:szCs w:val="28"/>
              </w:rPr>
              <w:t>3</w:t>
            </w:r>
          </w:p>
        </w:tc>
        <w:tc>
          <w:tcPr>
            <w:tcW w:w="1440" w:type="dxa"/>
            <w:vAlign w:val="center"/>
          </w:tcPr>
          <w:p w14:paraId="6FEE2EBC">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sz w:val="24"/>
                <w:szCs w:val="28"/>
              </w:rPr>
            </w:pPr>
            <w:r>
              <w:rPr>
                <w:rFonts w:ascii="宋体" w:hAnsi="宋体" w:eastAsia="宋体"/>
                <w:sz w:val="24"/>
                <w:szCs w:val="28"/>
              </w:rPr>
              <w:t>服务地点</w:t>
            </w:r>
          </w:p>
        </w:tc>
        <w:tc>
          <w:tcPr>
            <w:tcW w:w="6609" w:type="dxa"/>
            <w:vAlign w:val="center"/>
          </w:tcPr>
          <w:p w14:paraId="1F83E4AD">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sz w:val="24"/>
                <w:szCs w:val="28"/>
              </w:rPr>
            </w:pPr>
            <w:r>
              <w:rPr>
                <w:rFonts w:ascii="宋体" w:hAnsi="宋体" w:eastAsia="宋体"/>
                <w:sz w:val="24"/>
                <w:szCs w:val="28"/>
              </w:rPr>
              <w:t>采购人指定地点。</w:t>
            </w:r>
          </w:p>
        </w:tc>
      </w:tr>
      <w:tr w14:paraId="0B6319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717" w:type="dxa"/>
            <w:vAlign w:val="center"/>
          </w:tcPr>
          <w:p w14:paraId="6E13E233">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sz w:val="24"/>
                <w:szCs w:val="28"/>
              </w:rPr>
            </w:pPr>
            <w:r>
              <w:rPr>
                <w:rFonts w:ascii="宋体" w:hAnsi="宋体" w:eastAsia="宋体"/>
                <w:sz w:val="24"/>
                <w:szCs w:val="28"/>
              </w:rPr>
              <w:t>4</w:t>
            </w:r>
          </w:p>
        </w:tc>
        <w:tc>
          <w:tcPr>
            <w:tcW w:w="1440" w:type="dxa"/>
            <w:vAlign w:val="center"/>
          </w:tcPr>
          <w:p w14:paraId="0BD9BDFC">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sz w:val="24"/>
                <w:szCs w:val="28"/>
              </w:rPr>
            </w:pPr>
            <w:r>
              <w:rPr>
                <w:rFonts w:ascii="宋体" w:hAnsi="宋体" w:eastAsia="宋体"/>
                <w:sz w:val="24"/>
                <w:szCs w:val="28"/>
              </w:rPr>
              <w:t>服务期</w:t>
            </w:r>
          </w:p>
        </w:tc>
        <w:tc>
          <w:tcPr>
            <w:tcW w:w="6609" w:type="dxa"/>
            <w:vAlign w:val="center"/>
          </w:tcPr>
          <w:p w14:paraId="3B5A1EF9">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sz w:val="24"/>
                <w:szCs w:val="28"/>
              </w:rPr>
            </w:pPr>
            <w:r>
              <w:rPr>
                <w:rFonts w:ascii="宋体" w:hAnsi="宋体" w:eastAsia="宋体"/>
                <w:sz w:val="24"/>
                <w:szCs w:val="28"/>
              </w:rPr>
              <w:t>自合同签订之日起3年。</w:t>
            </w:r>
          </w:p>
        </w:tc>
      </w:tr>
      <w:tr w14:paraId="6CF3D3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717" w:type="dxa"/>
            <w:vAlign w:val="center"/>
          </w:tcPr>
          <w:p w14:paraId="73DC551D">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sz w:val="24"/>
                <w:szCs w:val="28"/>
              </w:rPr>
            </w:pPr>
            <w:r>
              <w:rPr>
                <w:rFonts w:ascii="宋体" w:hAnsi="宋体" w:eastAsia="宋体"/>
                <w:sz w:val="24"/>
                <w:szCs w:val="28"/>
              </w:rPr>
              <w:t>5</w:t>
            </w:r>
          </w:p>
        </w:tc>
        <w:tc>
          <w:tcPr>
            <w:tcW w:w="1440" w:type="dxa"/>
            <w:vAlign w:val="center"/>
          </w:tcPr>
          <w:p w14:paraId="66BA28E0">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sz w:val="24"/>
                <w:szCs w:val="28"/>
              </w:rPr>
            </w:pPr>
            <w:r>
              <w:rPr>
                <w:rFonts w:ascii="宋体" w:hAnsi="宋体" w:eastAsia="宋体"/>
                <w:sz w:val="24"/>
                <w:szCs w:val="28"/>
              </w:rPr>
              <w:t>付款方式</w:t>
            </w:r>
          </w:p>
        </w:tc>
        <w:tc>
          <w:tcPr>
            <w:tcW w:w="6609" w:type="dxa"/>
          </w:tcPr>
          <w:p w14:paraId="0EBF1695">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sz w:val="24"/>
                <w:szCs w:val="28"/>
              </w:rPr>
            </w:pPr>
            <w:r>
              <w:rPr>
                <w:rFonts w:ascii="宋体" w:hAnsi="宋体" w:eastAsia="宋体"/>
                <w:sz w:val="24"/>
                <w:szCs w:val="28"/>
              </w:rPr>
              <w:t>1.采购人按月支付服务费给中标人；</w:t>
            </w:r>
          </w:p>
          <w:p w14:paraId="53D2199C">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sz w:val="24"/>
                <w:szCs w:val="28"/>
              </w:rPr>
            </w:pPr>
            <w:r>
              <w:rPr>
                <w:rFonts w:ascii="宋体" w:hAnsi="宋体" w:eastAsia="宋体"/>
                <w:sz w:val="24"/>
                <w:szCs w:val="28"/>
              </w:rPr>
              <w:t>2.中标人须在采购人办理支付手续前5个工作日内提供等额的正式发票给采购人，以便采购人及时办理支付手续。</w:t>
            </w:r>
          </w:p>
          <w:p w14:paraId="3E2D5A73">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sz w:val="24"/>
                <w:szCs w:val="28"/>
              </w:rPr>
            </w:pPr>
            <w:r>
              <w:rPr>
                <w:rFonts w:ascii="宋体" w:hAnsi="宋体" w:eastAsia="宋体"/>
                <w:sz w:val="24"/>
                <w:szCs w:val="28"/>
              </w:rPr>
              <w:t>3.采购人将根据《东莞市谢岗镇人民政府物业检查考核标准》(标准附后)实行不定期的监督检查和每月对管理情况进行评分相结合，中标人要严格按该考评标准履行职责，凡有中标人违规、没有按照采购人要求的，将被按考评标准扣分。考核满分 100分，85分或以上的为合格，采购人全额支付当月服务费；考核得分小于85分的，每低于 1 分采购人将扣除当月合同款的1%，最多不超过15%，则中标人每月应得的服务费为扣除被罚款项后的当月余额。</w:t>
            </w:r>
          </w:p>
        </w:tc>
      </w:tr>
      <w:tr w14:paraId="04B50E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717" w:type="dxa"/>
            <w:vAlign w:val="center"/>
          </w:tcPr>
          <w:p w14:paraId="610115C4">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sz w:val="24"/>
                <w:szCs w:val="28"/>
              </w:rPr>
            </w:pPr>
            <w:r>
              <w:rPr>
                <w:rFonts w:ascii="宋体" w:hAnsi="宋体" w:eastAsia="宋体"/>
                <w:sz w:val="24"/>
                <w:szCs w:val="28"/>
              </w:rPr>
              <w:t>6</w:t>
            </w:r>
          </w:p>
        </w:tc>
        <w:tc>
          <w:tcPr>
            <w:tcW w:w="1440" w:type="dxa"/>
            <w:vAlign w:val="center"/>
          </w:tcPr>
          <w:p w14:paraId="01ACDED7">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sz w:val="24"/>
                <w:szCs w:val="28"/>
              </w:rPr>
            </w:pPr>
            <w:r>
              <w:rPr>
                <w:rFonts w:ascii="宋体" w:hAnsi="宋体" w:eastAsia="宋体"/>
                <w:sz w:val="24"/>
                <w:szCs w:val="28"/>
              </w:rPr>
              <w:t>项目概况</w:t>
            </w:r>
          </w:p>
        </w:tc>
        <w:tc>
          <w:tcPr>
            <w:tcW w:w="6609" w:type="dxa"/>
          </w:tcPr>
          <w:p w14:paraId="5FEDA164">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sz w:val="24"/>
                <w:szCs w:val="28"/>
              </w:rPr>
            </w:pPr>
            <w:r>
              <w:rPr>
                <w:rFonts w:ascii="宋体" w:hAnsi="宋体" w:eastAsia="宋体"/>
                <w:sz w:val="24"/>
                <w:szCs w:val="28"/>
              </w:rPr>
              <w:t>项目占地面积共 26008平方米，建筑面积共 27118 平方米。</w:t>
            </w:r>
          </w:p>
          <w:p w14:paraId="3A555784">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sz w:val="24"/>
                <w:szCs w:val="28"/>
              </w:rPr>
            </w:pPr>
            <w:r>
              <w:rPr>
                <w:rFonts w:ascii="宋体" w:hAnsi="宋体" w:eastAsia="宋体"/>
                <w:sz w:val="24"/>
                <w:szCs w:val="28"/>
              </w:rPr>
              <w:t>室内：镇府大院主楼占地面积1729平方米，建筑面积16448平方米；附楼占地面积836 平方米，建筑面积3308平方米；综治维稳大楼占地面积190平方米，建筑面积624平方米；工程建设中心大楼占地面积412平方米，建筑面积1206 平方米；社会管理服务中心大楼(旧外经大楼)占地面积780平方米，建筑面积3132平方米。司法大楼占地580平方米，建筑面积2400平方米。</w:t>
            </w:r>
          </w:p>
          <w:p w14:paraId="770B39CB">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sz w:val="24"/>
                <w:szCs w:val="28"/>
              </w:rPr>
            </w:pPr>
            <w:r>
              <w:rPr>
                <w:rFonts w:ascii="宋体" w:hAnsi="宋体" w:eastAsia="宋体"/>
                <w:sz w:val="24"/>
                <w:szCs w:val="28"/>
              </w:rPr>
              <w:t>室外：停车场及绿化约17054平米</w:t>
            </w:r>
          </w:p>
        </w:tc>
      </w:tr>
    </w:tbl>
    <w:p w14:paraId="322E7468">
      <w:pPr>
        <w:rPr>
          <w:rFonts w:hint="eastAsia" w:ascii="宋体" w:hAnsi="宋体" w:eastAsia="宋体"/>
          <w:sz w:val="24"/>
          <w:szCs w:val="28"/>
        </w:rPr>
      </w:pPr>
    </w:p>
    <w:p w14:paraId="17AB6285">
      <w:pPr>
        <w:outlineLvl w:val="0"/>
        <w:rPr>
          <w:rFonts w:hint="eastAsia" w:ascii="宋体" w:hAnsi="宋体" w:eastAsia="宋体"/>
          <w:b/>
          <w:bCs/>
          <w:sz w:val="24"/>
          <w:szCs w:val="28"/>
        </w:rPr>
      </w:pPr>
      <w:r>
        <w:rPr>
          <w:rFonts w:ascii="宋体" w:hAnsi="宋体" w:eastAsia="宋体"/>
          <w:b/>
          <w:bCs/>
          <w:sz w:val="24"/>
          <w:szCs w:val="28"/>
        </w:rPr>
        <w:t>二、技术需要</w:t>
      </w:r>
    </w:p>
    <w:p w14:paraId="24EF453C">
      <w:pPr>
        <w:ind w:firstLine="482" w:firstLineChars="200"/>
        <w:outlineLvl w:val="1"/>
        <w:rPr>
          <w:rFonts w:hint="eastAsia" w:ascii="宋体" w:hAnsi="宋体" w:eastAsia="宋体"/>
          <w:b/>
          <w:bCs/>
          <w:sz w:val="24"/>
          <w:szCs w:val="28"/>
        </w:rPr>
      </w:pPr>
      <w:r>
        <w:rPr>
          <w:rFonts w:ascii="宋体" w:hAnsi="宋体" w:eastAsia="宋体"/>
          <w:b/>
          <w:bCs/>
          <w:sz w:val="24"/>
          <w:szCs w:val="28"/>
        </w:rPr>
        <w:t>(一)人员配备要求(数量不能低于此配置，数量可优于此配置)：</w:t>
      </w:r>
    </w:p>
    <w:tbl>
      <w:tblPr>
        <w:tblStyle w:val="16"/>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1031"/>
        <w:gridCol w:w="1001"/>
        <w:gridCol w:w="893"/>
        <w:gridCol w:w="1011"/>
        <w:gridCol w:w="903"/>
        <w:gridCol w:w="849"/>
        <w:gridCol w:w="840"/>
        <w:gridCol w:w="775"/>
        <w:gridCol w:w="1009"/>
      </w:tblGrid>
      <w:tr w14:paraId="015250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40" w:hRule="atLeast"/>
        </w:trPr>
        <w:tc>
          <w:tcPr>
            <w:tcW w:w="621" w:type="pct"/>
            <w:vAlign w:val="center"/>
          </w:tcPr>
          <w:p w14:paraId="0A3FDC20">
            <w:pPr>
              <w:wordWrap w:val="0"/>
              <w:spacing w:after="0" w:line="276" w:lineRule="auto"/>
              <w:jc w:val="center"/>
              <w:textAlignment w:val="baseline"/>
              <w:rPr>
                <w:rFonts w:hint="eastAsia"/>
                <w:sz w:val="24"/>
                <w:szCs w:val="15"/>
              </w:rPr>
            </w:pPr>
            <w:r>
              <w:rPr>
                <w:rFonts w:ascii="宋体" w:hAnsi="宋体" w:eastAsia="宋体" w:cs="宋体"/>
                <w:color w:val="000000"/>
                <w:sz w:val="24"/>
                <w:szCs w:val="15"/>
              </w:rPr>
              <w:t>类别</w:t>
            </w:r>
          </w:p>
        </w:tc>
        <w:tc>
          <w:tcPr>
            <w:tcW w:w="602" w:type="pct"/>
            <w:vAlign w:val="center"/>
          </w:tcPr>
          <w:p w14:paraId="4EEC7C7C">
            <w:pPr>
              <w:wordWrap w:val="0"/>
              <w:spacing w:after="0" w:line="276" w:lineRule="auto"/>
              <w:jc w:val="center"/>
              <w:textAlignment w:val="baseline"/>
              <w:rPr>
                <w:rFonts w:hint="eastAsia"/>
                <w:sz w:val="24"/>
                <w:szCs w:val="15"/>
              </w:rPr>
            </w:pPr>
            <w:r>
              <w:rPr>
                <w:rFonts w:ascii="宋体" w:hAnsi="宋体" w:eastAsia="宋体" w:cs="宋体"/>
                <w:color w:val="000000"/>
                <w:sz w:val="24"/>
                <w:szCs w:val="15"/>
              </w:rPr>
              <w:t>物业经理</w:t>
            </w:r>
          </w:p>
        </w:tc>
        <w:tc>
          <w:tcPr>
            <w:tcW w:w="537" w:type="pct"/>
            <w:vAlign w:val="center"/>
          </w:tcPr>
          <w:p w14:paraId="6170781D">
            <w:pPr>
              <w:wordWrap w:val="0"/>
              <w:spacing w:after="0" w:line="276" w:lineRule="auto"/>
              <w:jc w:val="center"/>
              <w:textAlignment w:val="baseline"/>
              <w:rPr>
                <w:rFonts w:hint="eastAsia"/>
                <w:sz w:val="24"/>
                <w:szCs w:val="15"/>
              </w:rPr>
            </w:pPr>
            <w:r>
              <w:rPr>
                <w:rFonts w:ascii="宋体" w:hAnsi="宋体" w:eastAsia="宋体" w:cs="宋体"/>
                <w:color w:val="000000"/>
                <w:sz w:val="24"/>
                <w:szCs w:val="15"/>
              </w:rPr>
              <w:t>客服主管</w:t>
            </w:r>
          </w:p>
        </w:tc>
        <w:tc>
          <w:tcPr>
            <w:tcW w:w="608" w:type="pct"/>
            <w:vAlign w:val="center"/>
          </w:tcPr>
          <w:p w14:paraId="32BCCCEC">
            <w:pPr>
              <w:wordWrap w:val="0"/>
              <w:spacing w:after="0" w:line="276" w:lineRule="auto"/>
              <w:jc w:val="center"/>
              <w:textAlignment w:val="baseline"/>
              <w:rPr>
                <w:rFonts w:hint="eastAsia"/>
                <w:sz w:val="24"/>
                <w:szCs w:val="15"/>
              </w:rPr>
            </w:pPr>
            <w:r>
              <w:rPr>
                <w:rFonts w:ascii="宋体" w:hAnsi="宋体" w:eastAsia="宋体" w:cs="宋体"/>
                <w:color w:val="000000"/>
                <w:sz w:val="24"/>
                <w:szCs w:val="15"/>
              </w:rPr>
              <w:t>信息技术人员</w:t>
            </w:r>
          </w:p>
        </w:tc>
        <w:tc>
          <w:tcPr>
            <w:tcW w:w="543" w:type="pct"/>
            <w:vAlign w:val="center"/>
          </w:tcPr>
          <w:p w14:paraId="100E5227">
            <w:pPr>
              <w:wordWrap w:val="0"/>
              <w:spacing w:after="0" w:line="276" w:lineRule="auto"/>
              <w:jc w:val="center"/>
              <w:textAlignment w:val="baseline"/>
              <w:rPr>
                <w:rFonts w:hint="eastAsia"/>
                <w:sz w:val="24"/>
                <w:szCs w:val="15"/>
              </w:rPr>
            </w:pPr>
            <w:r>
              <w:rPr>
                <w:rFonts w:ascii="宋体" w:hAnsi="宋体" w:eastAsia="宋体" w:cs="宋体"/>
                <w:color w:val="000000"/>
                <w:sz w:val="24"/>
                <w:szCs w:val="15"/>
              </w:rPr>
              <w:t>客服</w:t>
            </w:r>
          </w:p>
        </w:tc>
        <w:tc>
          <w:tcPr>
            <w:tcW w:w="511" w:type="pct"/>
            <w:vAlign w:val="center"/>
          </w:tcPr>
          <w:p w14:paraId="10726289">
            <w:pPr>
              <w:wordWrap w:val="0"/>
              <w:spacing w:after="0" w:line="276" w:lineRule="auto"/>
              <w:jc w:val="center"/>
              <w:textAlignment w:val="baseline"/>
              <w:rPr>
                <w:rFonts w:hint="eastAsia"/>
                <w:sz w:val="24"/>
                <w:szCs w:val="15"/>
              </w:rPr>
            </w:pPr>
            <w:r>
              <w:rPr>
                <w:rFonts w:ascii="宋体" w:hAnsi="宋体" w:eastAsia="宋体" w:cs="宋体"/>
                <w:color w:val="000000"/>
                <w:sz w:val="24"/>
                <w:szCs w:val="15"/>
              </w:rPr>
              <w:t>保洁</w:t>
            </w:r>
          </w:p>
        </w:tc>
        <w:tc>
          <w:tcPr>
            <w:tcW w:w="505" w:type="pct"/>
            <w:vAlign w:val="center"/>
          </w:tcPr>
          <w:p w14:paraId="0F3AD65F">
            <w:pPr>
              <w:wordWrap w:val="0"/>
              <w:spacing w:after="0" w:line="276" w:lineRule="auto"/>
              <w:jc w:val="center"/>
              <w:textAlignment w:val="baseline"/>
              <w:rPr>
                <w:rFonts w:hint="default" w:eastAsia="宋体"/>
                <w:sz w:val="24"/>
                <w:szCs w:val="15"/>
                <w:lang w:val="en-US" w:eastAsia="zh-CN"/>
              </w:rPr>
            </w:pPr>
            <w:r>
              <w:rPr>
                <w:rFonts w:ascii="宋体" w:hAnsi="宋体" w:eastAsia="宋体" w:cs="宋体"/>
                <w:color w:val="000000"/>
                <w:sz w:val="24"/>
                <w:szCs w:val="15"/>
              </w:rPr>
              <w:t>保安</w:t>
            </w:r>
          </w:p>
        </w:tc>
        <w:tc>
          <w:tcPr>
            <w:tcW w:w="466" w:type="pct"/>
            <w:vAlign w:val="center"/>
          </w:tcPr>
          <w:p w14:paraId="5F3EC19E">
            <w:pPr>
              <w:wordWrap w:val="0"/>
              <w:spacing w:after="0" w:line="276" w:lineRule="auto"/>
              <w:jc w:val="center"/>
              <w:textAlignment w:val="baseline"/>
              <w:rPr>
                <w:rFonts w:hint="eastAsia"/>
                <w:sz w:val="24"/>
                <w:szCs w:val="15"/>
              </w:rPr>
            </w:pPr>
            <w:r>
              <w:rPr>
                <w:rFonts w:ascii="宋体" w:hAnsi="宋体" w:eastAsia="宋体" w:cs="宋体"/>
                <w:color w:val="000000"/>
                <w:sz w:val="24"/>
                <w:szCs w:val="15"/>
              </w:rPr>
              <w:t>电工</w:t>
            </w:r>
          </w:p>
        </w:tc>
        <w:tc>
          <w:tcPr>
            <w:tcW w:w="608" w:type="pct"/>
            <w:vAlign w:val="center"/>
          </w:tcPr>
          <w:p w14:paraId="0596B2B4">
            <w:pPr>
              <w:wordWrap w:val="0"/>
              <w:spacing w:after="0" w:line="276" w:lineRule="auto"/>
              <w:jc w:val="center"/>
              <w:textAlignment w:val="baseline"/>
              <w:rPr>
                <w:rFonts w:hint="eastAsia"/>
                <w:sz w:val="24"/>
                <w:szCs w:val="15"/>
              </w:rPr>
            </w:pPr>
            <w:r>
              <w:rPr>
                <w:rFonts w:ascii="宋体" w:hAnsi="宋体" w:eastAsia="宋体" w:cs="宋体"/>
                <w:color w:val="000000"/>
                <w:sz w:val="24"/>
                <w:szCs w:val="15"/>
              </w:rPr>
              <w:t>合计人数</w:t>
            </w:r>
          </w:p>
        </w:tc>
      </w:tr>
      <w:tr w14:paraId="72002E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80" w:hRule="atLeast"/>
        </w:trPr>
        <w:tc>
          <w:tcPr>
            <w:tcW w:w="621" w:type="pct"/>
            <w:vAlign w:val="center"/>
          </w:tcPr>
          <w:p w14:paraId="4DF55EAA">
            <w:pPr>
              <w:wordWrap w:val="0"/>
              <w:spacing w:after="0" w:line="276" w:lineRule="auto"/>
              <w:jc w:val="center"/>
              <w:textAlignment w:val="baseline"/>
              <w:rPr>
                <w:rFonts w:hint="eastAsia"/>
                <w:sz w:val="24"/>
                <w:szCs w:val="15"/>
              </w:rPr>
            </w:pPr>
            <w:r>
              <w:rPr>
                <w:rFonts w:ascii="宋体" w:hAnsi="宋体" w:eastAsia="宋体" w:cs="宋体"/>
                <w:color w:val="000000"/>
                <w:sz w:val="24"/>
                <w:szCs w:val="15"/>
              </w:rPr>
              <w:t>人数</w:t>
            </w:r>
          </w:p>
        </w:tc>
        <w:tc>
          <w:tcPr>
            <w:tcW w:w="602" w:type="pct"/>
            <w:vAlign w:val="center"/>
          </w:tcPr>
          <w:p w14:paraId="593D8FED">
            <w:pPr>
              <w:wordWrap w:val="0"/>
              <w:spacing w:after="0" w:line="276" w:lineRule="auto"/>
              <w:jc w:val="center"/>
              <w:textAlignment w:val="baseline"/>
              <w:rPr>
                <w:rFonts w:hint="eastAsia"/>
                <w:sz w:val="24"/>
                <w:szCs w:val="15"/>
              </w:rPr>
            </w:pPr>
            <w:r>
              <w:rPr>
                <w:rFonts w:ascii="宋体" w:hAnsi="宋体" w:eastAsia="宋体" w:cs="宋体"/>
                <w:color w:val="000000"/>
                <w:sz w:val="24"/>
                <w:szCs w:val="15"/>
              </w:rPr>
              <w:t>1</w:t>
            </w:r>
          </w:p>
        </w:tc>
        <w:tc>
          <w:tcPr>
            <w:tcW w:w="537" w:type="pct"/>
            <w:vAlign w:val="center"/>
          </w:tcPr>
          <w:p w14:paraId="29C7592E">
            <w:pPr>
              <w:wordWrap w:val="0"/>
              <w:spacing w:after="0" w:line="276" w:lineRule="auto"/>
              <w:jc w:val="center"/>
              <w:textAlignment w:val="baseline"/>
              <w:rPr>
                <w:rFonts w:hint="eastAsia"/>
                <w:sz w:val="24"/>
                <w:szCs w:val="15"/>
              </w:rPr>
            </w:pPr>
            <w:r>
              <w:rPr>
                <w:rFonts w:ascii="宋体" w:hAnsi="宋体" w:eastAsia="宋体" w:cs="宋体"/>
                <w:color w:val="000000"/>
                <w:sz w:val="24"/>
                <w:szCs w:val="15"/>
              </w:rPr>
              <w:t>1</w:t>
            </w:r>
          </w:p>
        </w:tc>
        <w:tc>
          <w:tcPr>
            <w:tcW w:w="608" w:type="pct"/>
            <w:vAlign w:val="center"/>
          </w:tcPr>
          <w:p w14:paraId="5FB50AA2">
            <w:pPr>
              <w:wordWrap w:val="0"/>
              <w:spacing w:after="0" w:line="276" w:lineRule="auto"/>
              <w:jc w:val="center"/>
              <w:textAlignment w:val="baseline"/>
              <w:rPr>
                <w:rFonts w:hint="eastAsia"/>
                <w:sz w:val="24"/>
                <w:szCs w:val="15"/>
              </w:rPr>
            </w:pPr>
            <w:r>
              <w:rPr>
                <w:rFonts w:ascii="宋体" w:hAnsi="宋体" w:eastAsia="宋体" w:cs="宋体"/>
                <w:color w:val="000000"/>
                <w:sz w:val="24"/>
                <w:szCs w:val="15"/>
              </w:rPr>
              <w:t>1</w:t>
            </w:r>
          </w:p>
        </w:tc>
        <w:tc>
          <w:tcPr>
            <w:tcW w:w="543" w:type="pct"/>
            <w:vAlign w:val="center"/>
          </w:tcPr>
          <w:p w14:paraId="3F65C949">
            <w:pPr>
              <w:wordWrap w:val="0"/>
              <w:spacing w:after="0" w:line="276" w:lineRule="auto"/>
              <w:jc w:val="center"/>
              <w:textAlignment w:val="baseline"/>
              <w:rPr>
                <w:rFonts w:hint="eastAsia"/>
                <w:sz w:val="24"/>
                <w:szCs w:val="15"/>
              </w:rPr>
            </w:pPr>
            <w:r>
              <w:rPr>
                <w:rFonts w:ascii="宋体" w:hAnsi="宋体" w:eastAsia="宋体" w:cs="宋体"/>
                <w:color w:val="000000"/>
                <w:sz w:val="24"/>
                <w:szCs w:val="15"/>
              </w:rPr>
              <w:t>8</w:t>
            </w:r>
          </w:p>
        </w:tc>
        <w:tc>
          <w:tcPr>
            <w:tcW w:w="511" w:type="pct"/>
            <w:vAlign w:val="center"/>
          </w:tcPr>
          <w:p w14:paraId="3EE7C698">
            <w:pPr>
              <w:wordWrap w:val="0"/>
              <w:spacing w:after="0" w:line="276" w:lineRule="auto"/>
              <w:jc w:val="center"/>
              <w:textAlignment w:val="baseline"/>
              <w:rPr>
                <w:rFonts w:hint="eastAsia"/>
                <w:sz w:val="24"/>
                <w:szCs w:val="15"/>
              </w:rPr>
            </w:pPr>
            <w:r>
              <w:rPr>
                <w:rFonts w:ascii="宋体" w:hAnsi="宋体" w:eastAsia="宋体" w:cs="宋体"/>
                <w:color w:val="000000"/>
                <w:sz w:val="24"/>
                <w:szCs w:val="15"/>
              </w:rPr>
              <w:t>15</w:t>
            </w:r>
          </w:p>
        </w:tc>
        <w:tc>
          <w:tcPr>
            <w:tcW w:w="505" w:type="pct"/>
            <w:vAlign w:val="center"/>
          </w:tcPr>
          <w:p w14:paraId="5CBA7D39">
            <w:pPr>
              <w:wordWrap w:val="0"/>
              <w:spacing w:after="0" w:line="276" w:lineRule="auto"/>
              <w:jc w:val="center"/>
              <w:textAlignment w:val="baseline"/>
              <w:rPr>
                <w:rFonts w:hint="eastAsia"/>
                <w:sz w:val="24"/>
                <w:szCs w:val="15"/>
              </w:rPr>
            </w:pPr>
            <w:r>
              <w:rPr>
                <w:rFonts w:ascii="宋体" w:hAnsi="宋体" w:eastAsia="宋体" w:cs="宋体"/>
                <w:color w:val="000000"/>
                <w:sz w:val="24"/>
                <w:szCs w:val="15"/>
              </w:rPr>
              <w:t>19</w:t>
            </w:r>
          </w:p>
        </w:tc>
        <w:tc>
          <w:tcPr>
            <w:tcW w:w="466" w:type="pct"/>
            <w:vAlign w:val="center"/>
          </w:tcPr>
          <w:p w14:paraId="7962E2E6">
            <w:pPr>
              <w:wordWrap w:val="0"/>
              <w:spacing w:after="0" w:line="276" w:lineRule="auto"/>
              <w:jc w:val="center"/>
              <w:textAlignment w:val="baseline"/>
              <w:rPr>
                <w:rFonts w:hint="eastAsia"/>
                <w:sz w:val="24"/>
                <w:szCs w:val="15"/>
              </w:rPr>
            </w:pPr>
            <w:r>
              <w:rPr>
                <w:rFonts w:ascii="宋体" w:hAnsi="宋体" w:eastAsia="宋体" w:cs="宋体"/>
                <w:color w:val="000000"/>
                <w:sz w:val="24"/>
                <w:szCs w:val="15"/>
              </w:rPr>
              <w:t>1</w:t>
            </w:r>
          </w:p>
        </w:tc>
        <w:tc>
          <w:tcPr>
            <w:tcW w:w="608" w:type="pct"/>
            <w:vAlign w:val="center"/>
          </w:tcPr>
          <w:p w14:paraId="61A780AC">
            <w:pPr>
              <w:wordWrap w:val="0"/>
              <w:spacing w:after="0" w:line="276" w:lineRule="auto"/>
              <w:jc w:val="center"/>
              <w:textAlignment w:val="baseline"/>
              <w:rPr>
                <w:rFonts w:hint="eastAsia"/>
                <w:sz w:val="24"/>
                <w:szCs w:val="15"/>
              </w:rPr>
            </w:pPr>
            <w:r>
              <w:rPr>
                <w:rFonts w:ascii="宋体" w:hAnsi="宋体" w:eastAsia="宋体" w:cs="宋体"/>
                <w:color w:val="000000"/>
                <w:sz w:val="24"/>
                <w:szCs w:val="15"/>
              </w:rPr>
              <w:t>46</w:t>
            </w:r>
          </w:p>
        </w:tc>
      </w:tr>
    </w:tbl>
    <w:p w14:paraId="0C0CC8FF">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ascii="宋体" w:hAnsi="宋体" w:eastAsia="宋体"/>
          <w:sz w:val="24"/>
          <w:szCs w:val="28"/>
        </w:rPr>
        <w:t>注：中标供应商拟派以上人员食宿自理。</w:t>
      </w:r>
    </w:p>
    <w:p w14:paraId="5512D07F">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outlineLvl w:val="1"/>
        <w:rPr>
          <w:rFonts w:hint="eastAsia" w:ascii="宋体" w:hAnsi="宋体" w:eastAsia="宋体"/>
          <w:b/>
          <w:bCs/>
          <w:sz w:val="24"/>
          <w:szCs w:val="28"/>
        </w:rPr>
      </w:pPr>
      <w:r>
        <w:rPr>
          <w:rFonts w:hint="eastAsia" w:ascii="宋体" w:hAnsi="宋体" w:eastAsia="宋体"/>
          <w:b/>
          <w:bCs/>
          <w:sz w:val="24"/>
          <w:szCs w:val="28"/>
        </w:rPr>
        <w:t>(二)相关要求</w:t>
      </w:r>
    </w:p>
    <w:p w14:paraId="4DD5793E">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b/>
          <w:bCs/>
          <w:sz w:val="24"/>
          <w:szCs w:val="28"/>
        </w:rPr>
      </w:pPr>
      <w:r>
        <w:rPr>
          <w:rFonts w:hint="eastAsia" w:ascii="宋体" w:hAnsi="宋体" w:eastAsia="宋体"/>
          <w:b/>
          <w:bCs/>
          <w:sz w:val="24"/>
          <w:szCs w:val="28"/>
        </w:rPr>
        <w:t>物业经理：</w:t>
      </w:r>
    </w:p>
    <w:p w14:paraId="119928F3">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任职要求：</w:t>
      </w:r>
    </w:p>
    <w:p w14:paraId="3BC4BB8F">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1.专科或以上学历，5年以上物业管理工作经验。</w:t>
      </w:r>
    </w:p>
    <w:p w14:paraId="055C2928">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2.不能有违法犯罪、劳教等记录，必须是身体健康、具备岗位所需知识和技能的合法、合格劳动者。</w:t>
      </w:r>
    </w:p>
    <w:p w14:paraId="4DBA91A9">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olor w:val="auto"/>
          <w:sz w:val="24"/>
          <w:szCs w:val="28"/>
          <w:lang w:val="en-US" w:eastAsia="zh-CN"/>
        </w:rPr>
      </w:pPr>
      <w:r>
        <w:rPr>
          <w:rFonts w:hint="eastAsia" w:ascii="宋体" w:hAnsi="宋体" w:eastAsia="宋体"/>
          <w:color w:val="auto"/>
          <w:sz w:val="24"/>
          <w:szCs w:val="28"/>
          <w:lang w:val="en-US" w:eastAsia="zh-CN"/>
        </w:rPr>
        <w:t>3.具备服务意识，熟悉礼仪规范，能带领团队为镇政府大院工作人员、办事群众提供优质、规范的物业服务。</w:t>
      </w:r>
    </w:p>
    <w:p w14:paraId="4333EDE5">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olor w:val="auto"/>
          <w:sz w:val="24"/>
          <w:szCs w:val="28"/>
          <w:lang w:val="en-US" w:eastAsia="zh-CN"/>
        </w:rPr>
      </w:pPr>
      <w:r>
        <w:rPr>
          <w:rFonts w:hint="eastAsia" w:ascii="宋体" w:hAnsi="宋体" w:eastAsia="宋体"/>
          <w:color w:val="auto"/>
          <w:sz w:val="24"/>
          <w:szCs w:val="28"/>
          <w:lang w:val="en-US" w:eastAsia="zh-CN"/>
        </w:rPr>
        <w:t>4.具备良好的统筹协调、沟通能力，能妥善处理日常物业服务对接、突发事项沟通协调等工作。</w:t>
      </w:r>
    </w:p>
    <w:p w14:paraId="6E657B60">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olor w:val="auto"/>
          <w:sz w:val="24"/>
          <w:szCs w:val="28"/>
          <w:lang w:val="en-US" w:eastAsia="zh-CN"/>
        </w:rPr>
      </w:pPr>
      <w:r>
        <w:rPr>
          <w:rFonts w:hint="eastAsia" w:ascii="宋体" w:hAnsi="宋体" w:eastAsia="宋体"/>
          <w:color w:val="auto"/>
          <w:sz w:val="24"/>
          <w:szCs w:val="28"/>
          <w:lang w:val="en-US" w:eastAsia="zh-CN"/>
        </w:rPr>
        <w:t>5.具备应急处置能力，能制定并落实物业领域各类突发事件（如设备故障、公共秩序异常等）的处置预案，快速响应并处理突发情况。</w:t>
      </w:r>
    </w:p>
    <w:p w14:paraId="7FC7EBDB">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olor w:val="auto"/>
          <w:sz w:val="24"/>
          <w:szCs w:val="28"/>
        </w:rPr>
      </w:pPr>
      <w:r>
        <w:rPr>
          <w:rFonts w:hint="eastAsia" w:ascii="宋体" w:hAnsi="宋体" w:eastAsia="宋体"/>
          <w:color w:val="auto"/>
          <w:sz w:val="24"/>
          <w:szCs w:val="28"/>
          <w:lang w:val="en-US" w:eastAsia="zh-CN"/>
        </w:rPr>
        <w:t>6.具备严格的保密意识和合规意识，严格遵守信息保密相关法律法规及内部保密管理规定，杜绝信息泄露风险。</w:t>
      </w:r>
    </w:p>
    <w:p w14:paraId="3BA38C98">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lang w:val="en-US" w:eastAsia="zh-CN"/>
        </w:rPr>
        <w:t>7</w:t>
      </w:r>
      <w:r>
        <w:rPr>
          <w:rFonts w:hint="eastAsia" w:ascii="宋体" w:hAnsi="宋体" w:eastAsia="宋体"/>
          <w:sz w:val="24"/>
          <w:szCs w:val="28"/>
        </w:rPr>
        <w:t>.</w:t>
      </w:r>
      <w:r>
        <w:rPr>
          <w:rFonts w:hint="eastAsia" w:ascii="宋体" w:hAnsi="宋体" w:eastAsia="宋体"/>
          <w:sz w:val="24"/>
          <w:szCs w:val="28"/>
          <w:lang w:val="en-US" w:eastAsia="zh-CN"/>
        </w:rPr>
        <w:t>普通话标准，</w:t>
      </w:r>
      <w:r>
        <w:rPr>
          <w:rFonts w:hint="eastAsia" w:ascii="宋体" w:hAnsi="宋体" w:eastAsia="宋体"/>
          <w:sz w:val="24"/>
          <w:szCs w:val="28"/>
        </w:rPr>
        <w:t>具有良好的沟通协调能力。</w:t>
      </w:r>
    </w:p>
    <w:p w14:paraId="0C556B61">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薪酬标准：</w:t>
      </w:r>
    </w:p>
    <w:p w14:paraId="440518A4">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1.本岗位每月实发工资不低于 8000 元。</w:t>
      </w:r>
    </w:p>
    <w:p w14:paraId="128F3275">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p>
    <w:p w14:paraId="1A8F750B">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b/>
          <w:bCs/>
          <w:sz w:val="24"/>
          <w:szCs w:val="28"/>
        </w:rPr>
      </w:pPr>
      <w:r>
        <w:rPr>
          <w:rFonts w:hint="eastAsia" w:ascii="宋体" w:hAnsi="宋体" w:eastAsia="宋体"/>
          <w:b/>
          <w:bCs/>
          <w:sz w:val="24"/>
          <w:szCs w:val="28"/>
        </w:rPr>
        <w:t>客服主管：</w:t>
      </w:r>
    </w:p>
    <w:p w14:paraId="0C89E5DD">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任职要求：</w:t>
      </w:r>
    </w:p>
    <w:p w14:paraId="214411F9">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1.大专或以上学历，3年以上物管工作经验。</w:t>
      </w:r>
    </w:p>
    <w:p w14:paraId="4B724A42">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2.不能有违法犯罪、劳教等记录，必须是身体健康、具备岗位所需知识和技能的合法、合格劳动者。</w:t>
      </w:r>
    </w:p>
    <w:p w14:paraId="7A97A6C8">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3.</w:t>
      </w:r>
      <w:r>
        <w:rPr>
          <w:rFonts w:hint="eastAsia" w:ascii="宋体" w:hAnsi="宋体" w:eastAsia="宋体"/>
          <w:sz w:val="24"/>
          <w:szCs w:val="28"/>
          <w:lang w:val="en-US" w:eastAsia="zh-CN"/>
        </w:rPr>
        <w:t>普通话标准，</w:t>
      </w:r>
      <w:r>
        <w:rPr>
          <w:rFonts w:hint="eastAsia" w:ascii="宋体" w:hAnsi="宋体" w:eastAsia="宋体"/>
          <w:sz w:val="24"/>
          <w:szCs w:val="28"/>
        </w:rPr>
        <w:t>具有良好的沟通协调能力。</w:t>
      </w:r>
    </w:p>
    <w:p w14:paraId="26E63A92">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薪酬标准：</w:t>
      </w:r>
    </w:p>
    <w:p w14:paraId="6961CCE0">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1.本岗位每月实发工资不低于 6500 元。</w:t>
      </w:r>
    </w:p>
    <w:p w14:paraId="67FDA568">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p>
    <w:p w14:paraId="08BF868A">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b/>
          <w:bCs/>
          <w:sz w:val="24"/>
          <w:szCs w:val="28"/>
        </w:rPr>
      </w:pPr>
      <w:r>
        <w:rPr>
          <w:rFonts w:hint="eastAsia" w:ascii="宋体" w:hAnsi="宋体" w:eastAsia="宋体"/>
          <w:b/>
          <w:bCs/>
          <w:sz w:val="24"/>
          <w:szCs w:val="28"/>
        </w:rPr>
        <w:t>信息技术人员：</w:t>
      </w:r>
    </w:p>
    <w:p w14:paraId="369903FF">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1.学历与专业：大专及以上学历，电子信息工程、计算机应用技术、音响工程、广播电视编导等相关专业优先；具备相关岗位工作经验者，学历可适当放宽。</w:t>
      </w:r>
    </w:p>
    <w:p w14:paraId="273B1964">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2.有责任心，服从统一调度和工作安排。</w:t>
      </w:r>
    </w:p>
    <w:p w14:paraId="2149DD4F">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3.能讲普通话，应变能力强。</w:t>
      </w:r>
    </w:p>
    <w:p w14:paraId="63A167F5">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4.严格遵守各项规章制度。</w:t>
      </w:r>
    </w:p>
    <w:p w14:paraId="79A3ED52">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薪酬标准：</w:t>
      </w:r>
    </w:p>
    <w:p w14:paraId="182A4767">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1.本岗位每月实发工资不低于 6500 元。</w:t>
      </w:r>
    </w:p>
    <w:p w14:paraId="4E06EE36">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p>
    <w:p w14:paraId="26BF9CD2">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b/>
          <w:bCs/>
          <w:sz w:val="24"/>
          <w:szCs w:val="28"/>
        </w:rPr>
      </w:pPr>
      <w:r>
        <w:rPr>
          <w:rFonts w:hint="eastAsia" w:ascii="宋体" w:hAnsi="宋体" w:eastAsia="宋体"/>
          <w:b/>
          <w:bCs/>
          <w:sz w:val="24"/>
          <w:szCs w:val="28"/>
        </w:rPr>
        <w:t>客服：</w:t>
      </w:r>
    </w:p>
    <w:p w14:paraId="1FEFFC7B">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任职要求：</w:t>
      </w:r>
    </w:p>
    <w:p w14:paraId="54B5CC81">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1.年龄不超过30岁，身高160cm以上，五官端正，面容姣好，笑容甜美，身体健康。踏实肯干仪容端正、着装整齐，服从统一调度和工作安排。</w:t>
      </w:r>
    </w:p>
    <w:p w14:paraId="5D735830">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2.熟悉会务管理及接待礼仪。包括接待室的茶水保障、椅子摆放、台面、柜面清洁；负责食堂接待室内清洁、接待用品的保管及接待时的保障。</w:t>
      </w:r>
    </w:p>
    <w:p w14:paraId="2D0B15C9">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3.有责任心，能讲普通话，应变能力强。</w:t>
      </w:r>
    </w:p>
    <w:p w14:paraId="1D4F8C86">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4.严格遵守各项规章制度。</w:t>
      </w:r>
    </w:p>
    <w:p w14:paraId="0FCEB59E">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5.对会务保障及接待等有工作经验。</w:t>
      </w:r>
    </w:p>
    <w:p w14:paraId="081A2613">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薪酬标准：</w:t>
      </w:r>
    </w:p>
    <w:p w14:paraId="6E3358CD">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1.本岗位每月实发工资不低于 4800 元。</w:t>
      </w:r>
    </w:p>
    <w:p w14:paraId="42E2AFA0">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宋体" w:hAnsi="宋体" w:eastAsia="宋体"/>
          <w:sz w:val="24"/>
          <w:szCs w:val="28"/>
        </w:rPr>
      </w:pPr>
    </w:p>
    <w:p w14:paraId="1A0B4C6E">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b/>
          <w:bCs/>
          <w:sz w:val="24"/>
          <w:szCs w:val="28"/>
        </w:rPr>
      </w:pPr>
      <w:r>
        <w:rPr>
          <w:rFonts w:hint="eastAsia" w:ascii="宋体" w:hAnsi="宋体" w:eastAsia="宋体"/>
          <w:b/>
          <w:bCs/>
          <w:sz w:val="24"/>
          <w:szCs w:val="28"/>
        </w:rPr>
        <w:t>保洁主管：</w:t>
      </w:r>
    </w:p>
    <w:p w14:paraId="3E7FD2B5">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任职要求：</w:t>
      </w:r>
    </w:p>
    <w:p w14:paraId="48C32CD1">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1.大专或以上学历，3年以上物管工作经验。</w:t>
      </w:r>
    </w:p>
    <w:p w14:paraId="029B1736">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2.不能有违法犯罪、劳教等记录，必须是身体健康、具备岗位所需知识和技能的合法、合格劳动者。</w:t>
      </w:r>
    </w:p>
    <w:p w14:paraId="12D61876">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3.具有良好的沟通协调能力。</w:t>
      </w:r>
    </w:p>
    <w:p w14:paraId="3A750FEE">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薪酬标准：</w:t>
      </w:r>
    </w:p>
    <w:p w14:paraId="37F0FC9F">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1.本岗位每月实发工资不低于4000 元。</w:t>
      </w:r>
    </w:p>
    <w:p w14:paraId="4194EF91">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p>
    <w:p w14:paraId="0D787069">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b/>
          <w:bCs/>
          <w:sz w:val="24"/>
          <w:szCs w:val="28"/>
        </w:rPr>
      </w:pPr>
      <w:r>
        <w:rPr>
          <w:rFonts w:hint="eastAsia" w:ascii="宋体" w:hAnsi="宋体" w:eastAsia="宋体"/>
          <w:b/>
          <w:bCs/>
          <w:sz w:val="24"/>
          <w:szCs w:val="28"/>
        </w:rPr>
        <w:t>保洁：</w:t>
      </w:r>
    </w:p>
    <w:p w14:paraId="607D131B">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任职要求：</w:t>
      </w:r>
    </w:p>
    <w:p w14:paraId="3952DE08">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1.五官端正，身体健康，年龄在 50岁以下。踏实肯干仪容端正、着装整齐，服从统一调度和工作安排。</w:t>
      </w:r>
    </w:p>
    <w:p w14:paraId="3B1CAFF9">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2.熟悉各种清洁剂的知识，熟悉各种设施设备的清洗要求和方法。</w:t>
      </w:r>
    </w:p>
    <w:p w14:paraId="5697BFD8">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3.有责任心，能讲普通话。</w:t>
      </w:r>
    </w:p>
    <w:p w14:paraId="16A799E3">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4.严格遵守各项规章制度。</w:t>
      </w:r>
    </w:p>
    <w:p w14:paraId="36C759D4">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5.严格执行清洁工作制度，坚守岗位，掌握保洁用品、用具的使用方法，出现突发事件及时汇报。</w:t>
      </w:r>
    </w:p>
    <w:p w14:paraId="18CDF4FB">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6.爱岗敬业，工作要有责任心。准时上下班，认真做好责任区的各项清洁工作，不留死角，坚持规范化服务，坚守工作岗位，有事请假。</w:t>
      </w:r>
    </w:p>
    <w:p w14:paraId="303C084B">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宋体" w:hAnsi="宋体" w:eastAsia="宋体"/>
          <w:sz w:val="24"/>
          <w:szCs w:val="28"/>
        </w:rPr>
      </w:pPr>
    </w:p>
    <w:p w14:paraId="4B34A5E0">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b/>
          <w:bCs/>
          <w:sz w:val="24"/>
          <w:szCs w:val="28"/>
        </w:rPr>
      </w:pPr>
      <w:r>
        <w:rPr>
          <w:rFonts w:hint="eastAsia" w:ascii="宋体" w:hAnsi="宋体" w:eastAsia="宋体"/>
          <w:b/>
          <w:bCs/>
          <w:sz w:val="24"/>
          <w:szCs w:val="28"/>
        </w:rPr>
        <w:t>保安主管：</w:t>
      </w:r>
    </w:p>
    <w:p w14:paraId="3DCC691A">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任职要求：</w:t>
      </w:r>
    </w:p>
    <w:p w14:paraId="65E8E568">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1.大专或以上学历，3年以上物管工作经验。</w:t>
      </w:r>
    </w:p>
    <w:p w14:paraId="32B5B441">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2.不能有违法犯罪、劳教等记录，必须是身体健康、具备岗位所需知识和技能的合法、合格劳动者。</w:t>
      </w:r>
    </w:p>
    <w:p w14:paraId="7FD0E38C">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宋体" w:hAnsi="宋体" w:eastAsia="宋体"/>
          <w:sz w:val="24"/>
          <w:szCs w:val="28"/>
        </w:rPr>
      </w:pPr>
      <w:r>
        <w:rPr>
          <w:rFonts w:hint="eastAsia" w:ascii="宋体" w:hAnsi="宋体" w:eastAsia="宋体"/>
          <w:sz w:val="24"/>
          <w:szCs w:val="28"/>
        </w:rPr>
        <w:t>3.具有良好的沟通协调能力。</w:t>
      </w:r>
    </w:p>
    <w:p w14:paraId="0BB66C12">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薪酬标准：</w:t>
      </w:r>
    </w:p>
    <w:p w14:paraId="705CABE7">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1.本岗位每月实发工资不低于 5000 元。</w:t>
      </w:r>
    </w:p>
    <w:p w14:paraId="492C7FEE">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p>
    <w:p w14:paraId="0A16E730">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b/>
          <w:bCs/>
          <w:sz w:val="24"/>
          <w:szCs w:val="28"/>
        </w:rPr>
      </w:pPr>
      <w:r>
        <w:rPr>
          <w:rFonts w:hint="eastAsia" w:ascii="宋体" w:hAnsi="宋体" w:eastAsia="宋体"/>
          <w:b/>
          <w:bCs/>
          <w:sz w:val="24"/>
          <w:szCs w:val="28"/>
        </w:rPr>
        <w:t>保安员：</w:t>
      </w:r>
    </w:p>
    <w:p w14:paraId="2BAFC9EC">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任职要求：</w:t>
      </w:r>
    </w:p>
    <w:p w14:paraId="01069F63">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1.年龄45周岁以下，五官端正，身体健康。踏实肯干仪容端正、着装整齐，服从统一调度和工作安排。</w:t>
      </w:r>
    </w:p>
    <w:p w14:paraId="761D4F96">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2.有责任心，能讲普通话。</w:t>
      </w:r>
    </w:p>
    <w:p w14:paraId="5D83174A">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3.严格遵守公司各项规章制度。</w:t>
      </w:r>
    </w:p>
    <w:p w14:paraId="0921698C">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4.中标人对所录人员要严格调查审核，保证录用人员没有劳动教养和刑事犯罪记录，健康状况良好、无精神病史，身体健康、五官端正、作风正派、具备保安员上岗资格证、无违法犯罪劳教等记录，退役军人应优先派驻。</w:t>
      </w:r>
    </w:p>
    <w:p w14:paraId="61DAD668">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6.中标人保安员要遵纪守法，文明执勤。注意仪表仪容，使用文明礼貌用语。</w:t>
      </w:r>
    </w:p>
    <w:p w14:paraId="2360369D">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7.中标人对其人员实行准军事化管理培训，保证在采购人每个月的服务质量考核评分中达到85分以上。</w:t>
      </w:r>
    </w:p>
    <w:p w14:paraId="3D1BEEEA">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8.统一制服，中标人为每名队员配备对讲机、强光探照灯、橡胶棒、警棍等保安设备。</w:t>
      </w:r>
    </w:p>
    <w:p w14:paraId="73A96497">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p>
    <w:p w14:paraId="4484F00A">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outlineLvl w:val="1"/>
        <w:rPr>
          <w:rFonts w:hint="eastAsia" w:ascii="宋体" w:hAnsi="宋体" w:eastAsia="宋体"/>
          <w:b/>
          <w:bCs/>
          <w:sz w:val="24"/>
          <w:szCs w:val="28"/>
        </w:rPr>
      </w:pPr>
      <w:r>
        <w:rPr>
          <w:rFonts w:hint="eastAsia" w:ascii="宋体" w:hAnsi="宋体" w:eastAsia="宋体"/>
          <w:b/>
          <w:bCs/>
          <w:sz w:val="24"/>
          <w:szCs w:val="28"/>
        </w:rPr>
        <w:t>(三)、服务内容及要求</w:t>
      </w:r>
    </w:p>
    <w:p w14:paraId="0FE851FB">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b/>
          <w:bCs/>
          <w:sz w:val="24"/>
          <w:szCs w:val="28"/>
        </w:rPr>
      </w:pPr>
      <w:r>
        <w:rPr>
          <w:rFonts w:hint="eastAsia" w:ascii="宋体" w:hAnsi="宋体" w:eastAsia="宋体"/>
          <w:b/>
          <w:bCs/>
          <w:sz w:val="24"/>
          <w:szCs w:val="28"/>
        </w:rPr>
        <w:t>物业经理：</w:t>
      </w:r>
    </w:p>
    <w:p w14:paraId="5E9DBF4E">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1.代表投标人全面对接采购人并负责采购人物业服务全面工作，包括管理沟通、计划、指挥、实施、协调、考核等工作。</w:t>
      </w:r>
    </w:p>
    <w:p w14:paraId="64C10B38">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2.负责向采购人相关领导进行工作汇报及沟通，参考采购人相关领导的思路完善物业管理制度及相关工作。</w:t>
      </w:r>
    </w:p>
    <w:p w14:paraId="5CD85529">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3.定期召开物业服务及各分项服务管理会议，有效实施管理与沟通，开展人文服务和文化建设，提升服务水平。</w:t>
      </w:r>
    </w:p>
    <w:p w14:paraId="7247DC5C">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4.做好上传下达工作，及时完成采购人相关领导交待的任务。</w:t>
      </w:r>
    </w:p>
    <w:p w14:paraId="49DDA6CA">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5.负责物业人员管理与培训，协助并监督各项工作，做好员工的岗位培训工作。</w:t>
      </w:r>
    </w:p>
    <w:p w14:paraId="5754667A">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6.做好物业人员的安排以及岗位的设立，对员工的岗位工作进行监察，并做好员工的考勤审核。</w:t>
      </w:r>
    </w:p>
    <w:p w14:paraId="5BEC4104">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7.做好与各项档案管理工作，指导员工遵守采购人的各项规章制度。</w:t>
      </w:r>
    </w:p>
    <w:p w14:paraId="11872979">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8.做好物业服务(各项服务)的物料计划与申购，并向投标人反映落实。</w:t>
      </w:r>
    </w:p>
    <w:p w14:paraId="094EB378">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9.主动完善管理中发现的问题，并积极汇报工作。</w:t>
      </w:r>
    </w:p>
    <w:p w14:paraId="010B60A7">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10.完成采购人交待的其它任务。</w:t>
      </w:r>
    </w:p>
    <w:p w14:paraId="6A847FDA">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p>
    <w:p w14:paraId="21C7690B">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b/>
          <w:bCs/>
          <w:sz w:val="24"/>
          <w:szCs w:val="28"/>
        </w:rPr>
      </w:pPr>
      <w:r>
        <w:rPr>
          <w:rFonts w:hint="eastAsia" w:ascii="宋体" w:hAnsi="宋体" w:eastAsia="宋体"/>
          <w:b/>
          <w:bCs/>
          <w:sz w:val="24"/>
          <w:szCs w:val="28"/>
        </w:rPr>
        <w:t>信息技术人员：</w:t>
      </w:r>
    </w:p>
    <w:p w14:paraId="7A159D30">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1.负责各类会议、活动的会务信息技术保障工作，全程跟进会议流程，确保会议期间音视频系统稳定运行。</w:t>
      </w:r>
    </w:p>
    <w:p w14:paraId="2A3C449B">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2.承担音响、视频、话筒等相关设备的日常调试、操作与维护，包括但不限于专业音响系统、调音台、无线话筒、有线话筒、投影仪、幕布、视频采集卡、直播设备、视频会议终端等。</w:t>
      </w:r>
    </w:p>
    <w:p w14:paraId="6520C60C">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3.会议前提前完成设备的检查、安装、调试工作，确认设备连接正常、音质清晰、画面稳定，排查潜在故障风险；会议期间实时监控设备运行状态，快速响应并解决突发的音视频、设备故障，保障会议顺利进行；会议后完成设备的拆卸、收纳、清洁与归位工作。</w:t>
      </w:r>
    </w:p>
    <w:p w14:paraId="355AAF19">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4.负责音视频设备的日常巡检、维护保养工作，建立设备使用与维护台账，定期对设备进行性能检测、校准与维修，延长设备使用寿命。</w:t>
      </w:r>
    </w:p>
    <w:p w14:paraId="72FC2BC5">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5.配合会务组织团队，根据会议需求制定音视频技术实施方案，提供专业的技术支持建议。完成其他与会务信息技术保障相关的临时性工作</w:t>
      </w:r>
    </w:p>
    <w:p w14:paraId="4F280EAA">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p>
    <w:p w14:paraId="4EC77164">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b/>
          <w:bCs/>
          <w:sz w:val="24"/>
          <w:szCs w:val="28"/>
        </w:rPr>
      </w:pPr>
      <w:r>
        <w:rPr>
          <w:rFonts w:hint="eastAsia" w:ascii="宋体" w:hAnsi="宋体" w:eastAsia="宋体"/>
          <w:b/>
          <w:bCs/>
          <w:sz w:val="24"/>
          <w:szCs w:val="28"/>
        </w:rPr>
        <w:t>客服：</w:t>
      </w:r>
    </w:p>
    <w:p w14:paraId="5455D6CE">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1.遵纪守法，遵守镇府各项规章制度，服从党政综合办后勤管理人员的管理和工作安排。</w:t>
      </w:r>
    </w:p>
    <w:p w14:paraId="7C1E6FA1">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2.举止文明，熟悉环境，工作到位。</w:t>
      </w:r>
    </w:p>
    <w:p w14:paraId="36AD68AD">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3.严格按照工作要求，执行工作标准。</w:t>
      </w:r>
    </w:p>
    <w:p w14:paraId="359591FC">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4.上岗时统一着装，衣着干净，不得染发美甲，保持良好的精神面貌。</w:t>
      </w:r>
    </w:p>
    <w:p w14:paraId="460E41EB">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5.须妥善保管政府文件资料，不得擅自复印，不得外泄和带出政府。</w:t>
      </w:r>
    </w:p>
    <w:p w14:paraId="2C03B841">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6.负责会议预定和登记。收到会议通知后，提前一天根据会议的不同性质、不同规模制定切实可行的会务保障方案，并严格按照方案执行。根据会议要求，提前做好卫生、茶水、纸巾等准备工作，并做好会议人员引导工作。根据会议通知时间，至少提前1小时对会议室的照明、空调、卫生等进行全面检查。清洁会议室桌椅，保持无污迹、无灰尘、无手印，且摆放整齐，横竖都保持在同一直线上；会议桌布、签到台布、台裙干净平整无污迹、无折皱、无破损；会议室地面洁净无垃圾、无残留物；会议服务间杯子、杯碟等清洁无茶迹，统一摆放整齐。</w:t>
      </w:r>
    </w:p>
    <w:p w14:paraId="3597757D">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7.服务工作细致周到，服务中做到三轻(走路轻、讲话轻、动作轻)。会议期间客服不得擅自离岗，注意观察开会情况，根据会议情况续茶水，合理调整会议室的温度。</w:t>
      </w:r>
    </w:p>
    <w:p w14:paraId="6102ED50">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8.会议结束后，对会场进行检查，查看是否有会议人员遗留物品。如发现遗留物交物业中心：如系重要(贵重)物品或较大金额现金，应立即报告采购人处理。完成会场清洁，收撤杯具、烟盅，并清洗、消毒后放回原处；桌椅归位，关闭空调、照明、音响设备及门窗。</w:t>
      </w:r>
    </w:p>
    <w:p w14:paraId="4856F54C">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9.负责接待工作的前期准备。收到接待通知后，至少在接待开始前一个小时完成接待餐厅的布置及餐具和各种用具的摆放，对接待餐厅的照明、空调、卫生进行全面检查。保持接待餐具、桌椅无污迹、无灰尘、无手印，且摆放整齐。服务工作细致周到，服务中做到三轻(走路轻、讲话轻、动作轻)。接待期间客服不得擅自离岗，注意观察接待情况，根据接待情况续茶水，换骨碟，合理调整接待餐厅的温度。</w:t>
      </w:r>
    </w:p>
    <w:p w14:paraId="4B0D3947">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10.</w:t>
      </w:r>
      <w:bookmarkStart w:id="0" w:name="_GoBack"/>
      <w:bookmarkEnd w:id="0"/>
      <w:r>
        <w:rPr>
          <w:rFonts w:hint="eastAsia" w:ascii="宋体" w:hAnsi="宋体" w:eastAsia="宋体"/>
          <w:sz w:val="24"/>
          <w:szCs w:val="28"/>
        </w:rPr>
        <w:t>对接待及会议内容，应做到不打听、不猜测、不传播，发现了有可能涉密的事项应立即向党政综合办后勤部门人员及有关领导报告。</w:t>
      </w:r>
    </w:p>
    <w:p w14:paraId="555B3C5F">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11.接待用餐及会议保障时，电话应调成静音模式，不可随身携带。</w:t>
      </w:r>
    </w:p>
    <w:p w14:paraId="2827F1B6">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12.接待保障时，禁止拍照、录音、录像等行为，违者将严肃处理。</w:t>
      </w:r>
    </w:p>
    <w:p w14:paraId="1F70ADDC">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13.鼓励员工间积极沟通交流，但不能因此妨碍工作；工作时间应坚守岗位，不得随意窜岗聊天，须暂时离开时应知会党政综合办后勤管理人员。</w:t>
      </w:r>
    </w:p>
    <w:p w14:paraId="40CA8320">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14.热情服务，礼貌待人，虚心听取镇府各办公室的意见，本人无法解决或解决不了的问题，应提交党政综合办解决。</w:t>
      </w:r>
    </w:p>
    <w:p w14:paraId="341530ED">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15.自觉遵守工作纪律和作息时间，不得迟到、早退，有事应书面向党政综合办后勤管理人员请假。未经同意，不得私自换班。</w:t>
      </w:r>
    </w:p>
    <w:p w14:paraId="2C02C6D2">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16.爱护政府内资产、节约用水用电避免浪费。</w:t>
      </w:r>
    </w:p>
    <w:p w14:paraId="01922E26">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17.员工外出活动时，要注重个人修养和洁身自爱，不得参与一切影响镇府工作人员形象的活动。</w:t>
      </w:r>
    </w:p>
    <w:p w14:paraId="600122B2">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p>
    <w:p w14:paraId="269CFE07">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b/>
          <w:bCs/>
          <w:sz w:val="24"/>
          <w:szCs w:val="28"/>
        </w:rPr>
      </w:pPr>
      <w:r>
        <w:rPr>
          <w:rFonts w:hint="eastAsia" w:ascii="宋体" w:hAnsi="宋体" w:eastAsia="宋体"/>
          <w:b/>
          <w:bCs/>
          <w:sz w:val="24"/>
          <w:szCs w:val="28"/>
        </w:rPr>
        <w:t>保洁：</w:t>
      </w:r>
    </w:p>
    <w:p w14:paraId="6FCA1F0B">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清洁卫生服务范围：包括整个区域公共部分、办公室内部(含附楼)、篮球场、地下停车场会议室、卫生间、门窗，道路等。</w:t>
      </w:r>
    </w:p>
    <w:p w14:paraId="3815D44B">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1.每天对镇领导办公室地面、办公家具进行清洁，每天至少打扫三次，要求做到办公家具、地面、玻璃洁净，墙壁无灰尘，茶杯茶具干净无污渍。</w:t>
      </w:r>
    </w:p>
    <w:p w14:paraId="1747AB56">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2.办公楼内各办公室每天打扫一次。公共区域每日下班后进行全面清洁。早上上班前和中午休息时间进行维护性打扫，保证办公人员上班之前清理干净，不影响办公人员工作，之后每小时循环保洁一次，其中卫生间每日打扫不少于三次，确保清洁无异味。做好公共区域的保洁，要求保持良好的卫生状态，做到地面无灰尘、水渍、烟头、痰渍等杂物，楼梯扶手及墙面无灰尘，不留卫生死角，及时清除楼内的废弃物，将垃圾和废物倒在指定地点。由采购人和中标供应商共同制定详细的工作制度和标准。中标供应商按工作程序对范围内的场所进行清扫保洁，严格按照工作标准，做到全天候、全方位保洁，特别是卫生间要做到定人定点定时管理、巡查、监督。</w:t>
      </w:r>
    </w:p>
    <w:p w14:paraId="3384C1C8">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3.会议室要求做到玻璃洁净，地面干净，墙面、窗台及地脚线无灰尘。</w:t>
      </w:r>
    </w:p>
    <w:p w14:paraId="070AF0B3">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4.每天对各层电梯厅、门及电梯轿箱、各楼层公共区域垃圾桶、洗手盆、水龙头进行清抹。</w:t>
      </w:r>
    </w:p>
    <w:p w14:paraId="49C0AABD">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5.所有门、窗、阳台定期清洁。</w:t>
      </w:r>
    </w:p>
    <w:p w14:paraId="7F62F8D6">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6.地下车库每半个月冲洗一次。</w:t>
      </w:r>
    </w:p>
    <w:p w14:paraId="12F12454">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7.设施、附属设施宣传栏、标识牌等的日常清洁、保洁(楼宇大字除外)。办公大楼内走道、公共场所等地面定期打磨保养。公共区域地砖打蜡2次/年。</w:t>
      </w:r>
    </w:p>
    <w:p w14:paraId="469234AC">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8.在清洁卫生工作中消耗的物料、空气清新剂、洁厕剂、去污粉、工具等费用由中标供应商承担。会议室、接待室、卫生间等公共区域的清洁、保洁涉及的纸巾、洗手液等易耗品的更换、补给由中标方提供；</w:t>
      </w:r>
    </w:p>
    <w:p w14:paraId="1FBCC03E">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lang w:val="en-US" w:eastAsia="zh-CN"/>
        </w:rPr>
        <w:t>9、</w:t>
      </w:r>
      <w:r>
        <w:rPr>
          <w:rFonts w:hint="eastAsia" w:ascii="宋体" w:hAnsi="宋体" w:eastAsia="宋体"/>
          <w:sz w:val="24"/>
          <w:szCs w:val="28"/>
        </w:rPr>
        <w:t>值班宿舍的床上四件套定期换洗(</w:t>
      </w:r>
      <w:r>
        <w:rPr>
          <w:rFonts w:hint="eastAsia" w:ascii="宋体" w:hAnsi="宋体" w:eastAsia="宋体"/>
          <w:sz w:val="24"/>
          <w:szCs w:val="28"/>
          <w:lang w:val="en-US" w:eastAsia="zh-CN"/>
        </w:rPr>
        <w:t>宿舍</w:t>
      </w:r>
      <w:r>
        <w:rPr>
          <w:rFonts w:hint="eastAsia" w:ascii="宋体" w:hAnsi="宋体" w:eastAsia="宋体"/>
          <w:sz w:val="24"/>
          <w:szCs w:val="28"/>
        </w:rPr>
        <w:t>涉及的用具物资及产生的费用由中标方负担</w:t>
      </w:r>
      <w:r>
        <w:rPr>
          <w:rFonts w:hint="eastAsia" w:ascii="宋体" w:hAnsi="宋体" w:eastAsia="宋体"/>
          <w:sz w:val="24"/>
          <w:szCs w:val="28"/>
          <w:lang w:eastAsia="zh-CN"/>
        </w:rPr>
        <w:t>，</w:t>
      </w:r>
      <w:r>
        <w:rPr>
          <w:rFonts w:hint="eastAsia" w:ascii="宋体" w:hAnsi="宋体" w:eastAsia="宋体"/>
          <w:sz w:val="24"/>
          <w:szCs w:val="28"/>
          <w:lang w:val="en-US" w:eastAsia="zh-CN"/>
        </w:rPr>
        <w:t>原则上不超过3000元/月</w:t>
      </w:r>
      <w:r>
        <w:rPr>
          <w:rFonts w:hint="eastAsia" w:ascii="宋体" w:hAnsi="宋体" w:eastAsia="宋体"/>
          <w:sz w:val="24"/>
          <w:szCs w:val="28"/>
        </w:rPr>
        <w:t>)。</w:t>
      </w:r>
    </w:p>
    <w:p w14:paraId="02471431">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lang w:val="en-US" w:eastAsia="zh-CN"/>
        </w:rPr>
        <w:t>10</w:t>
      </w:r>
      <w:r>
        <w:rPr>
          <w:rFonts w:hint="eastAsia" w:ascii="宋体" w:hAnsi="宋体" w:eastAsia="宋体"/>
          <w:sz w:val="24"/>
          <w:szCs w:val="28"/>
        </w:rPr>
        <w:t>.负责所属责任区内植物的保养情况跟踪，督促植物维护人员定时保持植物生长旺盛、美观、干净。</w:t>
      </w:r>
    </w:p>
    <w:p w14:paraId="0FD014DB">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1</w:t>
      </w:r>
      <w:r>
        <w:rPr>
          <w:rFonts w:hint="eastAsia" w:ascii="宋体" w:hAnsi="宋体" w:eastAsia="宋体"/>
          <w:sz w:val="24"/>
          <w:szCs w:val="28"/>
          <w:lang w:val="en-US" w:eastAsia="zh-CN"/>
        </w:rPr>
        <w:t>1</w:t>
      </w:r>
      <w:r>
        <w:rPr>
          <w:rFonts w:hint="eastAsia" w:ascii="宋体" w:hAnsi="宋体" w:eastAsia="宋体"/>
          <w:sz w:val="24"/>
          <w:szCs w:val="28"/>
        </w:rPr>
        <w:t>.完成垃圾筒的清洁、垃圾收集，并把所有垃圾清运至暂存点，并和回收公司完成交接工作。</w:t>
      </w:r>
    </w:p>
    <w:p w14:paraId="2165A6FC">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1</w:t>
      </w:r>
      <w:r>
        <w:rPr>
          <w:rFonts w:hint="eastAsia" w:ascii="宋体" w:hAnsi="宋体" w:eastAsia="宋体"/>
          <w:sz w:val="24"/>
          <w:szCs w:val="28"/>
          <w:lang w:val="en-US" w:eastAsia="zh-CN"/>
        </w:rPr>
        <w:t>2</w:t>
      </w:r>
      <w:r>
        <w:rPr>
          <w:rFonts w:hint="eastAsia" w:ascii="宋体" w:hAnsi="宋体" w:eastAsia="宋体"/>
          <w:sz w:val="24"/>
          <w:szCs w:val="28"/>
        </w:rPr>
        <w:t>.热情服务，礼貌待人，虚心听取镇府各办公室的意见，本人无法解决或解决不了的问题，应提交党政综合办解决。</w:t>
      </w:r>
    </w:p>
    <w:p w14:paraId="2E783298">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1</w:t>
      </w:r>
      <w:r>
        <w:rPr>
          <w:rFonts w:hint="eastAsia" w:ascii="宋体" w:hAnsi="宋体" w:eastAsia="宋体"/>
          <w:sz w:val="24"/>
          <w:szCs w:val="28"/>
          <w:lang w:val="en-US" w:eastAsia="zh-CN"/>
        </w:rPr>
        <w:t>3</w:t>
      </w:r>
      <w:r>
        <w:rPr>
          <w:rFonts w:hint="eastAsia" w:ascii="宋体" w:hAnsi="宋体" w:eastAsia="宋体"/>
          <w:sz w:val="24"/>
          <w:szCs w:val="28"/>
        </w:rPr>
        <w:t>.自觉遵守工作纪律和作息时间，不得迟到、早退，有事应书面向党政综合办后勤管理人员请假。未经同意，不得私自换班。</w:t>
      </w:r>
    </w:p>
    <w:p w14:paraId="35BDF8D9">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1</w:t>
      </w:r>
      <w:r>
        <w:rPr>
          <w:rFonts w:hint="eastAsia" w:ascii="宋体" w:hAnsi="宋体" w:eastAsia="宋体"/>
          <w:sz w:val="24"/>
          <w:szCs w:val="28"/>
          <w:lang w:val="en-US" w:eastAsia="zh-CN"/>
        </w:rPr>
        <w:t>4</w:t>
      </w:r>
      <w:r>
        <w:rPr>
          <w:rFonts w:hint="eastAsia" w:ascii="宋体" w:hAnsi="宋体" w:eastAsia="宋体"/>
          <w:sz w:val="24"/>
          <w:szCs w:val="28"/>
        </w:rPr>
        <w:t>.爱护政府内资产、节约用水用电避免浪费。</w:t>
      </w:r>
    </w:p>
    <w:p w14:paraId="644D81E0">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1</w:t>
      </w:r>
      <w:r>
        <w:rPr>
          <w:rFonts w:hint="eastAsia" w:ascii="宋体" w:hAnsi="宋体" w:eastAsia="宋体"/>
          <w:sz w:val="24"/>
          <w:szCs w:val="28"/>
          <w:lang w:val="en-US" w:eastAsia="zh-CN"/>
        </w:rPr>
        <w:t>5</w:t>
      </w:r>
      <w:r>
        <w:rPr>
          <w:rFonts w:hint="eastAsia" w:ascii="宋体" w:hAnsi="宋体" w:eastAsia="宋体"/>
          <w:sz w:val="24"/>
          <w:szCs w:val="28"/>
        </w:rPr>
        <w:t>.员工外出活动时，要注重个人修养和洁身自爱，不得参与一切影响镇府工作人员形象的活动。</w:t>
      </w:r>
    </w:p>
    <w:p w14:paraId="28151B5C">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1</w:t>
      </w:r>
      <w:r>
        <w:rPr>
          <w:rFonts w:hint="eastAsia" w:ascii="宋体" w:hAnsi="宋体" w:eastAsia="宋体"/>
          <w:sz w:val="24"/>
          <w:szCs w:val="28"/>
          <w:lang w:val="en-US" w:eastAsia="zh-CN"/>
        </w:rPr>
        <w:t>6</w:t>
      </w:r>
      <w:r>
        <w:rPr>
          <w:rFonts w:hint="eastAsia" w:ascii="宋体" w:hAnsi="宋体" w:eastAsia="宋体"/>
          <w:sz w:val="24"/>
          <w:szCs w:val="28"/>
        </w:rPr>
        <w:t>.遵守相关的保密守则，不该听的不听，不该看的不看，不该讲的不讲，严禁泄密。</w:t>
      </w:r>
    </w:p>
    <w:p w14:paraId="3765FF01">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p>
    <w:p w14:paraId="54783840">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b/>
          <w:bCs/>
          <w:sz w:val="24"/>
          <w:szCs w:val="28"/>
        </w:rPr>
      </w:pPr>
      <w:r>
        <w:rPr>
          <w:rFonts w:hint="eastAsia" w:ascii="宋体" w:hAnsi="宋体" w:eastAsia="宋体"/>
          <w:b/>
          <w:bCs/>
          <w:sz w:val="24"/>
          <w:szCs w:val="28"/>
        </w:rPr>
        <w:t>保安：</w:t>
      </w:r>
    </w:p>
    <w:p w14:paraId="25254E9B">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1.严格执行《企业事业单位内部治安保卫条例》，保护管辖区域内的财产和人身安全。</w:t>
      </w:r>
    </w:p>
    <w:p w14:paraId="23454DFA">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2.有健全的安保组织和标准作业规程，有应急处理预案，发现问题，及时报告相关负责人及相关行政管理部门并协助处理解决。</w:t>
      </w:r>
    </w:p>
    <w:p w14:paraId="34CD361B">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3.管理严格，确保正常的工作秩序。</w:t>
      </w:r>
    </w:p>
    <w:p w14:paraId="3FA16BD2">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4.保安人员应经过严格培训，着装整齐，姿态端正，精神饱满，举止文明，严守职责，确保能有效地应对紧急事件。依照规定立岗和实施礼仪服务，对一般来访、办事人员有礼貌热情地接待询问，核实被访客人的姓名和单位，并与被访单位确认，做好记录；对大件物品进出按规定进行必要的登记和盘查。</w:t>
      </w:r>
    </w:p>
    <w:p w14:paraId="2EB2321B">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5.实行24小时值班巡逻，加强对办公区域、各种功能用房、设备机房、停车场等重点部位的安全防范。根据岗位要求，按设定路线至少每小时完成1次巡查，巡查路线应无死角、无盲区、无断层。巡查宜携带必要的防护装备及检查器具，采取看、听、闻、触、问等方式，应重点关注声音、气味、灯光、门窗、管道、电梯、楼顶、车辆、可疑人员等异常情况，保持通讯设施设备畅通并做好巡查记录。在遇到异常情况或楼内人员紧急求助时，应立即派员赶到现场处理。重点岗位每小时不少于2次并做好工作记录。</w:t>
      </w:r>
    </w:p>
    <w:p w14:paraId="0538EEFC">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6.做好24小时监控值班，定时检查消防器材和设备设施，规章制度健全，运行良好。</w:t>
      </w:r>
    </w:p>
    <w:p w14:paraId="7434DD5C">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7.认真巡逻检查，及时发现水、电、气、空调、车辆等出现的问题，避免发生火灾、治安案件和交通事故。</w:t>
      </w:r>
    </w:p>
    <w:p w14:paraId="2B1D0BE2">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8.协助做好重大活动的安全保卫工作。</w:t>
      </w:r>
    </w:p>
    <w:p w14:paraId="145DA184">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9.协助做好防风防涝的安全保卫工作。</w:t>
      </w:r>
    </w:p>
    <w:p w14:paraId="6709F235">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10.维护办公和公共场所肃静，制止喧闹现象，防止社会闲杂人员随意走动；制定并落实保密管理制度，未经批准不得在大院内照相、录音和录像，不得泄露用户内部工作人员电话、车牌号码等私人资料。</w:t>
      </w:r>
    </w:p>
    <w:p w14:paraId="039DD05F">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11.应设立施工安全监管部门，负责监管本项目区域范围内所有工程项目的安全施工，施工单位入场施工前，应收集所有施工人员的相关政审、保险、防疫健康证明、施工人员特种作业证等资料，并-进行初审、存档。</w:t>
      </w:r>
    </w:p>
    <w:p w14:paraId="584F7C51">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12.物业公司应根据项目信息化管理的要求，制定关于加强人员、车辆、货物进出等管理服务制度，规范日常管理工作。严格执行项目约定安全岗位设置和管理，</w:t>
      </w:r>
    </w:p>
    <w:p w14:paraId="378C6676">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13.每日对停车场内设备(消防设备、道闸、照明设备等)进行巡检，发现故障及时排除，确保各项设备可正常使用。做好巡检记录。定期检查停车场地面、墙面及车位线，发现破损及时修补，并做好记录。应配有秩序维护人员，负责维持交通秩序，引导车辆按交通标志、标线行车，按划线车位停车，无乱停乱放和阻塞现象。必要时对进出的车辆进行检查。</w:t>
      </w:r>
    </w:p>
    <w:p w14:paraId="204391B0">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14.发现车辆未上锁、车窗车门未关好、漏水漏油等及时通知车主。发生车辆交通事故或擦碰等意外事件时，应及时疏导和现场协助处理，不影响其他车辆出入。</w:t>
      </w:r>
    </w:p>
    <w:p w14:paraId="5B38D817">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15.非机动车辆管理应加强对自行车、电动车、电动助力单车等非机动车的引导管控，停放于指定的专用停放区域。</w:t>
      </w:r>
    </w:p>
    <w:p w14:paraId="2EC6CB50">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p>
    <w:p w14:paraId="1B72978D">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outlineLvl w:val="1"/>
        <w:rPr>
          <w:rFonts w:hint="eastAsia" w:ascii="宋体" w:hAnsi="宋体" w:eastAsia="宋体"/>
          <w:b/>
          <w:bCs/>
          <w:sz w:val="24"/>
          <w:szCs w:val="28"/>
        </w:rPr>
      </w:pPr>
      <w:r>
        <w:rPr>
          <w:rFonts w:hint="eastAsia" w:ascii="宋体" w:hAnsi="宋体" w:eastAsia="宋体"/>
          <w:b/>
          <w:bCs/>
          <w:sz w:val="24"/>
          <w:szCs w:val="28"/>
        </w:rPr>
        <w:t>(四)、其他要求</w:t>
      </w:r>
    </w:p>
    <w:p w14:paraId="162CCDBF">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1.采购人对中标人组建的物业管理机构进行业务归口管理。</w:t>
      </w:r>
    </w:p>
    <w:p w14:paraId="4FDDE3D7">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2.中标人对本项目的物业管理方案、组织架构、人员录用、建立的各项规章制度在实施前要报采购人审核。中标人所派人员需经采购人审核合格后方能上岗。</w:t>
      </w:r>
    </w:p>
    <w:p w14:paraId="0E7A8593">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3.采购人对一些重要岗位的设置、人员录用与管理及一些重要的管理决策有直接参与权与审批权。</w:t>
      </w:r>
    </w:p>
    <w:p w14:paraId="0D632369">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4.在处理特殊事件和紧急、突发事故时，采购人对中标人的管理服务人员有直接指挥权。</w:t>
      </w:r>
    </w:p>
    <w:p w14:paraId="2F521FCE">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5.中标人对所录用人员要严格政审，保证录用人员没有违法犯罪记录、有上岗资格证。</w:t>
      </w:r>
    </w:p>
    <w:p w14:paraId="7C9ADF33">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6.中标人各类管理人员按岗位着装要求统一，言行规范，要注意仪容仪表，公众形象。</w:t>
      </w:r>
    </w:p>
    <w:p w14:paraId="5C719EA9">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7.中标人在做好管理服务工作的同时，有责任向采购人提供合理化建议，以提高管理效率和管理质量。</w:t>
      </w:r>
    </w:p>
    <w:p w14:paraId="0DE0B268">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8.中标供应商从采购人获得的与项目有关或因项目产生的任何技术、使用、维护和管理数据或其他性质的资料，无论以何种形式或载于何种载体，无论在披露时是否以口头、图像或以书面方式表明其具有保密性，中标供应商都有义务保密，未经采购人同意不能向任何第三方泄露，并采取所有保密措施和制度保护该秘密。中标供应商应当与能接触采购人秘密的员工、维保单位等签订一份保密协议。</w:t>
      </w:r>
    </w:p>
    <w:p w14:paraId="24ECAFAE">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rPr>
      </w:pPr>
      <w:r>
        <w:rPr>
          <w:rFonts w:hint="eastAsia" w:ascii="宋体" w:hAnsi="宋体" w:eastAsia="宋体"/>
          <w:sz w:val="24"/>
          <w:szCs w:val="28"/>
        </w:rPr>
        <w:t>9.如镇政府大院原后勤工作人员有意向在中标供应商公司就业并符合录用条件的，中标供应商应优先考核录用。中标供应商可对这部分工作人员进行为期3个月左右的试用，试用合格的签订正式聘用合同。</w:t>
      </w:r>
    </w:p>
    <w:p w14:paraId="0B0788CC">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highlight w:val="none"/>
          <w:lang w:val="en-US" w:eastAsia="zh-CN"/>
        </w:rPr>
      </w:pPr>
      <w:r>
        <w:rPr>
          <w:rFonts w:hint="eastAsia" w:ascii="宋体" w:hAnsi="宋体" w:eastAsia="宋体"/>
          <w:sz w:val="24"/>
          <w:szCs w:val="28"/>
          <w:highlight w:val="none"/>
          <w:lang w:val="en-US" w:eastAsia="zh-CN"/>
        </w:rPr>
        <w:t>10.中标人应根据该项目的管理特点尽可能地利用智能化信息化技术手段降低服务成本，提升服务品质，并提供针对本项目的物业管理信息化技术应用方案。有管理创新举措（能够提供针对本项目的物业管理智能化信息化系统，具备：物业综合巡检类功能；应急智能管控类功能；清洁服务类功能；设备运维管理类功能），充分发挥高科技在管理中的作用，以提高管理效率和管理质量。</w:t>
      </w:r>
    </w:p>
    <w:p w14:paraId="12828D72">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szCs w:val="28"/>
          <w:highlight w:val="none"/>
          <w:lang w:val="en-US" w:eastAsia="zh-CN"/>
        </w:rPr>
      </w:pPr>
    </w:p>
    <w:p w14:paraId="64AD79E9">
      <w:pPr>
        <w:outlineLvl w:val="0"/>
        <w:rPr>
          <w:rFonts w:hint="eastAsia" w:ascii="宋体" w:hAnsi="宋体" w:eastAsia="宋体"/>
          <w:b/>
          <w:bCs/>
          <w:sz w:val="24"/>
          <w:szCs w:val="28"/>
        </w:rPr>
      </w:pPr>
      <w:r>
        <w:rPr>
          <w:rFonts w:hint="eastAsia" w:ascii="宋体" w:hAnsi="宋体" w:eastAsia="宋体"/>
          <w:b/>
          <w:bCs/>
          <w:sz w:val="24"/>
          <w:szCs w:val="28"/>
        </w:rPr>
        <w:t>二、考核标准</w:t>
      </w:r>
    </w:p>
    <w:p w14:paraId="145A3CF7">
      <w:pPr>
        <w:jc w:val="center"/>
        <w:rPr>
          <w:rFonts w:hint="eastAsia" w:ascii="宋体" w:hAnsi="宋体" w:eastAsia="宋体"/>
          <w:b/>
          <w:bCs/>
          <w:sz w:val="24"/>
          <w:szCs w:val="28"/>
        </w:rPr>
      </w:pPr>
      <w:r>
        <w:rPr>
          <w:rFonts w:hint="eastAsia" w:ascii="宋体" w:hAnsi="宋体" w:eastAsia="宋体"/>
          <w:b/>
          <w:bCs/>
          <w:sz w:val="24"/>
          <w:szCs w:val="28"/>
        </w:rPr>
        <w:t>东莞市谢岗镇人民政府物业检查考核标准</w:t>
      </w:r>
    </w:p>
    <w:tbl>
      <w:tblPr>
        <w:tblStyle w:val="16"/>
        <w:tblW w:w="890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895"/>
        <w:gridCol w:w="795"/>
        <w:gridCol w:w="5180"/>
        <w:gridCol w:w="1251"/>
        <w:gridCol w:w="780"/>
      </w:tblGrid>
      <w:tr w14:paraId="649AAF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0" w:type="auto"/>
            <w:vAlign w:val="center"/>
          </w:tcPr>
          <w:p w14:paraId="72DDC16C">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sz w:val="24"/>
              </w:rPr>
            </w:pPr>
            <w:r>
              <w:rPr>
                <w:rFonts w:ascii="宋体" w:hAnsi="宋体" w:eastAsia="宋体"/>
                <w:sz w:val="24"/>
              </w:rPr>
              <w:t>项目</w:t>
            </w:r>
          </w:p>
        </w:tc>
        <w:tc>
          <w:tcPr>
            <w:tcW w:w="0" w:type="auto"/>
            <w:vAlign w:val="center"/>
          </w:tcPr>
          <w:p w14:paraId="40523C1A">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sz w:val="24"/>
              </w:rPr>
            </w:pPr>
            <w:r>
              <w:rPr>
                <w:rFonts w:ascii="宋体" w:hAnsi="宋体" w:eastAsia="宋体"/>
                <w:sz w:val="24"/>
              </w:rPr>
              <w:t>分值</w:t>
            </w:r>
          </w:p>
        </w:tc>
        <w:tc>
          <w:tcPr>
            <w:tcW w:w="5180" w:type="dxa"/>
            <w:vAlign w:val="center"/>
          </w:tcPr>
          <w:p w14:paraId="2DD892A1">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sz w:val="24"/>
              </w:rPr>
            </w:pPr>
            <w:r>
              <w:rPr>
                <w:rFonts w:ascii="宋体" w:hAnsi="宋体" w:eastAsia="宋体"/>
                <w:sz w:val="24"/>
              </w:rPr>
              <w:t>检查项目</w:t>
            </w:r>
          </w:p>
        </w:tc>
        <w:tc>
          <w:tcPr>
            <w:tcW w:w="1251" w:type="dxa"/>
            <w:vAlign w:val="center"/>
          </w:tcPr>
          <w:p w14:paraId="687DF484">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sz w:val="24"/>
              </w:rPr>
            </w:pPr>
            <w:r>
              <w:rPr>
                <w:rFonts w:ascii="宋体" w:hAnsi="宋体" w:eastAsia="宋体"/>
                <w:sz w:val="24"/>
              </w:rPr>
              <w:t>扣分标准</w:t>
            </w:r>
          </w:p>
        </w:tc>
        <w:tc>
          <w:tcPr>
            <w:tcW w:w="780" w:type="dxa"/>
            <w:vAlign w:val="center"/>
          </w:tcPr>
          <w:p w14:paraId="431A577A">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sz w:val="24"/>
              </w:rPr>
            </w:pPr>
            <w:r>
              <w:rPr>
                <w:rFonts w:ascii="宋体" w:hAnsi="宋体" w:eastAsia="宋体"/>
                <w:sz w:val="24"/>
              </w:rPr>
              <w:t>得分</w:t>
            </w:r>
          </w:p>
        </w:tc>
      </w:tr>
      <w:tr w14:paraId="1194F5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0" w:type="auto"/>
            <w:vMerge w:val="restart"/>
            <w:vAlign w:val="center"/>
          </w:tcPr>
          <w:p w14:paraId="1D5AD676">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sz w:val="24"/>
              </w:rPr>
            </w:pPr>
            <w:r>
              <w:rPr>
                <w:rFonts w:ascii="宋体" w:hAnsi="宋体" w:eastAsia="宋体"/>
                <w:sz w:val="24"/>
              </w:rPr>
              <w:t>保安管理</w:t>
            </w:r>
          </w:p>
        </w:tc>
        <w:tc>
          <w:tcPr>
            <w:tcW w:w="0" w:type="auto"/>
            <w:vMerge w:val="restart"/>
            <w:vAlign w:val="center"/>
          </w:tcPr>
          <w:p w14:paraId="40E2206B">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sz w:val="24"/>
              </w:rPr>
            </w:pPr>
            <w:r>
              <w:rPr>
                <w:rFonts w:ascii="宋体" w:hAnsi="宋体" w:eastAsia="宋体"/>
                <w:sz w:val="24"/>
              </w:rPr>
              <w:t>40</w:t>
            </w:r>
          </w:p>
        </w:tc>
        <w:tc>
          <w:tcPr>
            <w:tcW w:w="5180" w:type="dxa"/>
            <w:vAlign w:val="center"/>
          </w:tcPr>
          <w:p w14:paraId="3E028183">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sz w:val="24"/>
              </w:rPr>
            </w:pPr>
            <w:r>
              <w:rPr>
                <w:rFonts w:ascii="宋体" w:hAnsi="宋体" w:eastAsia="宋体"/>
                <w:sz w:val="24"/>
              </w:rPr>
              <w:t>1.良好的保安管理制度、工作流程、方案预案、工作态度端正等。落实护公共秩序制度、门岗值勤，24小时值班、24 小时安全监控、定时巡查及配合做好防火、防盗、防损、防污、防暴、防破坏、防自然灾害等防御工作。</w:t>
            </w:r>
          </w:p>
        </w:tc>
        <w:tc>
          <w:tcPr>
            <w:tcW w:w="1251" w:type="dxa"/>
            <w:vAlign w:val="center"/>
          </w:tcPr>
          <w:p w14:paraId="012F53DD">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sz w:val="24"/>
              </w:rPr>
            </w:pPr>
            <w:r>
              <w:rPr>
                <w:rFonts w:ascii="宋体" w:hAnsi="宋体" w:eastAsia="宋体"/>
                <w:sz w:val="24"/>
              </w:rPr>
              <w:t>每缺一项扣3分</w:t>
            </w:r>
          </w:p>
        </w:tc>
        <w:tc>
          <w:tcPr>
            <w:tcW w:w="780" w:type="dxa"/>
            <w:vAlign w:val="center"/>
          </w:tcPr>
          <w:p w14:paraId="0FB0ED86">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sz w:val="24"/>
              </w:rPr>
            </w:pPr>
            <w:r>
              <w:rPr>
                <w:rFonts w:ascii="宋体" w:hAnsi="宋体" w:eastAsia="宋体"/>
                <w:sz w:val="24"/>
              </w:rPr>
              <w:t xml:space="preserve"> </w:t>
            </w:r>
          </w:p>
        </w:tc>
      </w:tr>
      <w:tr w14:paraId="4ADA8E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0" w:type="auto"/>
            <w:vMerge w:val="continue"/>
            <w:vAlign w:val="center"/>
          </w:tcPr>
          <w:p w14:paraId="1AAAD4E2">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sz w:val="24"/>
              </w:rPr>
            </w:pPr>
          </w:p>
        </w:tc>
        <w:tc>
          <w:tcPr>
            <w:tcW w:w="0" w:type="auto"/>
            <w:vMerge w:val="continue"/>
            <w:vAlign w:val="center"/>
          </w:tcPr>
          <w:p w14:paraId="26B5AD25">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sz w:val="24"/>
              </w:rPr>
            </w:pPr>
          </w:p>
        </w:tc>
        <w:tc>
          <w:tcPr>
            <w:tcW w:w="5180" w:type="dxa"/>
            <w:vAlign w:val="center"/>
          </w:tcPr>
          <w:p w14:paraId="22C027C4">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sz w:val="24"/>
              </w:rPr>
            </w:pPr>
            <w:r>
              <w:rPr>
                <w:rFonts w:ascii="宋体" w:hAnsi="宋体" w:eastAsia="宋体"/>
                <w:sz w:val="24"/>
              </w:rPr>
              <w:t>2.被镇领导或上级部门通报。</w:t>
            </w:r>
          </w:p>
        </w:tc>
        <w:tc>
          <w:tcPr>
            <w:tcW w:w="1251" w:type="dxa"/>
            <w:vAlign w:val="center"/>
          </w:tcPr>
          <w:p w14:paraId="40C258B1">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sz w:val="24"/>
              </w:rPr>
            </w:pPr>
            <w:r>
              <w:rPr>
                <w:rFonts w:ascii="宋体" w:hAnsi="宋体" w:eastAsia="宋体"/>
                <w:sz w:val="24"/>
              </w:rPr>
              <w:t>每通报一次扣5分</w:t>
            </w:r>
          </w:p>
        </w:tc>
        <w:tc>
          <w:tcPr>
            <w:tcW w:w="780" w:type="dxa"/>
            <w:vAlign w:val="center"/>
          </w:tcPr>
          <w:p w14:paraId="7AD14F42">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sz w:val="24"/>
              </w:rPr>
            </w:pPr>
            <w:r>
              <w:rPr>
                <w:rFonts w:ascii="宋体" w:hAnsi="宋体" w:eastAsia="宋体"/>
                <w:sz w:val="24"/>
              </w:rPr>
              <w:t xml:space="preserve"> </w:t>
            </w:r>
          </w:p>
        </w:tc>
      </w:tr>
      <w:tr w14:paraId="2CE4DE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0" w:type="auto"/>
            <w:vMerge w:val="continue"/>
            <w:vAlign w:val="center"/>
          </w:tcPr>
          <w:p w14:paraId="3D8AC12E">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sz w:val="24"/>
              </w:rPr>
            </w:pPr>
          </w:p>
        </w:tc>
        <w:tc>
          <w:tcPr>
            <w:tcW w:w="0" w:type="auto"/>
            <w:vMerge w:val="continue"/>
            <w:vAlign w:val="center"/>
          </w:tcPr>
          <w:p w14:paraId="0F21E8F7">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sz w:val="24"/>
              </w:rPr>
            </w:pPr>
          </w:p>
        </w:tc>
        <w:tc>
          <w:tcPr>
            <w:tcW w:w="5180" w:type="dxa"/>
            <w:vAlign w:val="center"/>
          </w:tcPr>
          <w:p w14:paraId="22F30ABF">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sz w:val="24"/>
              </w:rPr>
            </w:pPr>
            <w:r>
              <w:rPr>
                <w:rFonts w:ascii="宋体" w:hAnsi="宋体" w:eastAsia="宋体"/>
                <w:sz w:val="24"/>
              </w:rPr>
              <w:t>3.因疏忽、大意或处理不当而引起安全责任事故，导致采购人守护目标范围内有人员伤亡。</w:t>
            </w:r>
          </w:p>
        </w:tc>
        <w:tc>
          <w:tcPr>
            <w:tcW w:w="1251" w:type="dxa"/>
            <w:vAlign w:val="center"/>
          </w:tcPr>
          <w:p w14:paraId="60F01202">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sz w:val="24"/>
              </w:rPr>
            </w:pPr>
            <w:r>
              <w:rPr>
                <w:rFonts w:ascii="宋体" w:hAnsi="宋体" w:eastAsia="宋体"/>
                <w:sz w:val="24"/>
              </w:rPr>
              <w:t>每发生一次扣15分</w:t>
            </w:r>
          </w:p>
        </w:tc>
        <w:tc>
          <w:tcPr>
            <w:tcW w:w="780" w:type="dxa"/>
            <w:vAlign w:val="center"/>
          </w:tcPr>
          <w:p w14:paraId="74EFC1A5">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sz w:val="24"/>
              </w:rPr>
            </w:pPr>
            <w:r>
              <w:rPr>
                <w:rFonts w:ascii="宋体" w:hAnsi="宋体" w:eastAsia="宋体"/>
                <w:sz w:val="24"/>
              </w:rPr>
              <w:t xml:space="preserve"> </w:t>
            </w:r>
          </w:p>
        </w:tc>
      </w:tr>
      <w:tr w14:paraId="5558F0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0" w:type="auto"/>
            <w:vMerge w:val="continue"/>
            <w:vAlign w:val="center"/>
          </w:tcPr>
          <w:p w14:paraId="63468AF1">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sz w:val="24"/>
              </w:rPr>
            </w:pPr>
          </w:p>
        </w:tc>
        <w:tc>
          <w:tcPr>
            <w:tcW w:w="0" w:type="auto"/>
            <w:vMerge w:val="continue"/>
            <w:vAlign w:val="center"/>
          </w:tcPr>
          <w:p w14:paraId="244D2468">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sz w:val="24"/>
              </w:rPr>
            </w:pPr>
          </w:p>
        </w:tc>
        <w:tc>
          <w:tcPr>
            <w:tcW w:w="5180" w:type="dxa"/>
            <w:vAlign w:val="center"/>
          </w:tcPr>
          <w:p w14:paraId="3E7A6FFD">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sz w:val="24"/>
              </w:rPr>
            </w:pPr>
            <w:r>
              <w:rPr>
                <w:rFonts w:ascii="宋体" w:hAnsi="宋体" w:eastAsia="宋体"/>
                <w:sz w:val="24"/>
              </w:rPr>
              <w:t>4.中标人无发生违规收取停车费或乱收费现象。</w:t>
            </w:r>
          </w:p>
        </w:tc>
        <w:tc>
          <w:tcPr>
            <w:tcW w:w="1251" w:type="dxa"/>
            <w:vAlign w:val="center"/>
          </w:tcPr>
          <w:p w14:paraId="7A271E50">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sz w:val="24"/>
              </w:rPr>
            </w:pPr>
            <w:r>
              <w:rPr>
                <w:rFonts w:ascii="宋体" w:hAnsi="宋体" w:eastAsia="宋体"/>
                <w:sz w:val="24"/>
              </w:rPr>
              <w:t>每违规一次扣5分</w:t>
            </w:r>
          </w:p>
        </w:tc>
        <w:tc>
          <w:tcPr>
            <w:tcW w:w="780" w:type="dxa"/>
            <w:vAlign w:val="center"/>
          </w:tcPr>
          <w:p w14:paraId="49C2E85C">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sz w:val="24"/>
              </w:rPr>
            </w:pPr>
            <w:r>
              <w:rPr>
                <w:rFonts w:ascii="宋体" w:hAnsi="宋体" w:eastAsia="宋体"/>
                <w:sz w:val="24"/>
              </w:rPr>
              <w:t xml:space="preserve"> </w:t>
            </w:r>
          </w:p>
        </w:tc>
      </w:tr>
      <w:tr w14:paraId="7C505C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0" w:type="auto"/>
            <w:vMerge w:val="continue"/>
            <w:vAlign w:val="center"/>
          </w:tcPr>
          <w:p w14:paraId="501531B3">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sz w:val="24"/>
              </w:rPr>
            </w:pPr>
          </w:p>
        </w:tc>
        <w:tc>
          <w:tcPr>
            <w:tcW w:w="0" w:type="auto"/>
            <w:vMerge w:val="continue"/>
            <w:vAlign w:val="center"/>
          </w:tcPr>
          <w:p w14:paraId="5820839B">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sz w:val="24"/>
              </w:rPr>
            </w:pPr>
          </w:p>
        </w:tc>
        <w:tc>
          <w:tcPr>
            <w:tcW w:w="5180" w:type="dxa"/>
            <w:vAlign w:val="center"/>
          </w:tcPr>
          <w:p w14:paraId="7265BA81">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sz w:val="24"/>
              </w:rPr>
            </w:pPr>
            <w:r>
              <w:rPr>
                <w:rFonts w:ascii="宋体" w:hAnsi="宋体" w:eastAsia="宋体"/>
                <w:sz w:val="24"/>
              </w:rPr>
              <w:t>5.大门岗要认真做好进出登记记录。</w:t>
            </w:r>
          </w:p>
        </w:tc>
        <w:tc>
          <w:tcPr>
            <w:tcW w:w="1251" w:type="dxa"/>
            <w:vAlign w:val="center"/>
          </w:tcPr>
          <w:p w14:paraId="43B0E7F7">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sz w:val="24"/>
              </w:rPr>
            </w:pPr>
            <w:r>
              <w:rPr>
                <w:rFonts w:ascii="宋体" w:hAnsi="宋体" w:eastAsia="宋体"/>
                <w:sz w:val="24"/>
              </w:rPr>
              <w:t>每违规一次扣5分</w:t>
            </w:r>
          </w:p>
        </w:tc>
        <w:tc>
          <w:tcPr>
            <w:tcW w:w="780" w:type="dxa"/>
            <w:vAlign w:val="center"/>
          </w:tcPr>
          <w:p w14:paraId="74BFC75E">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sz w:val="24"/>
              </w:rPr>
            </w:pPr>
            <w:r>
              <w:rPr>
                <w:rFonts w:ascii="宋体" w:hAnsi="宋体" w:eastAsia="宋体"/>
                <w:sz w:val="24"/>
              </w:rPr>
              <w:t xml:space="preserve"> </w:t>
            </w:r>
          </w:p>
        </w:tc>
      </w:tr>
      <w:tr w14:paraId="2E033D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0" w:type="auto"/>
            <w:vMerge w:val="continue"/>
            <w:vAlign w:val="center"/>
          </w:tcPr>
          <w:p w14:paraId="32043368">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sz w:val="24"/>
              </w:rPr>
            </w:pPr>
          </w:p>
        </w:tc>
        <w:tc>
          <w:tcPr>
            <w:tcW w:w="0" w:type="auto"/>
            <w:vMerge w:val="continue"/>
            <w:vAlign w:val="center"/>
          </w:tcPr>
          <w:p w14:paraId="6634F306">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sz w:val="24"/>
              </w:rPr>
            </w:pPr>
          </w:p>
        </w:tc>
        <w:tc>
          <w:tcPr>
            <w:tcW w:w="5180" w:type="dxa"/>
            <w:vAlign w:val="center"/>
          </w:tcPr>
          <w:p w14:paraId="185C09A5">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sz w:val="24"/>
              </w:rPr>
            </w:pPr>
            <w:r>
              <w:rPr>
                <w:rFonts w:ascii="宋体" w:hAnsi="宋体" w:eastAsia="宋体"/>
                <w:sz w:val="24"/>
              </w:rPr>
              <w:t>6.中标人工作人员不得将工作中知悉的采购人单位任何信息、资料向任何第三方泄露。</w:t>
            </w:r>
          </w:p>
        </w:tc>
        <w:tc>
          <w:tcPr>
            <w:tcW w:w="1251" w:type="dxa"/>
            <w:vAlign w:val="center"/>
          </w:tcPr>
          <w:p w14:paraId="1DEAB7F7">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sz w:val="24"/>
              </w:rPr>
            </w:pPr>
            <w:r>
              <w:rPr>
                <w:rFonts w:ascii="宋体" w:hAnsi="宋体" w:eastAsia="宋体"/>
                <w:sz w:val="24"/>
              </w:rPr>
              <w:t>每违规一次扣2分</w:t>
            </w:r>
          </w:p>
        </w:tc>
        <w:tc>
          <w:tcPr>
            <w:tcW w:w="780" w:type="dxa"/>
            <w:vAlign w:val="center"/>
          </w:tcPr>
          <w:p w14:paraId="50A03AF9">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sz w:val="24"/>
              </w:rPr>
            </w:pPr>
            <w:r>
              <w:rPr>
                <w:rFonts w:ascii="宋体" w:hAnsi="宋体" w:eastAsia="宋体"/>
                <w:sz w:val="24"/>
              </w:rPr>
              <w:t xml:space="preserve"> </w:t>
            </w:r>
          </w:p>
        </w:tc>
      </w:tr>
      <w:tr w14:paraId="4C3CAE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0" w:type="auto"/>
            <w:vMerge w:val="continue"/>
            <w:vAlign w:val="center"/>
          </w:tcPr>
          <w:p w14:paraId="4D667EB2">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sz w:val="24"/>
              </w:rPr>
            </w:pPr>
          </w:p>
        </w:tc>
        <w:tc>
          <w:tcPr>
            <w:tcW w:w="0" w:type="auto"/>
            <w:vMerge w:val="continue"/>
            <w:vAlign w:val="center"/>
          </w:tcPr>
          <w:p w14:paraId="7017465B">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sz w:val="24"/>
              </w:rPr>
            </w:pPr>
          </w:p>
        </w:tc>
        <w:tc>
          <w:tcPr>
            <w:tcW w:w="5180" w:type="dxa"/>
            <w:vAlign w:val="center"/>
          </w:tcPr>
          <w:p w14:paraId="47F30D24">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sz w:val="24"/>
              </w:rPr>
            </w:pPr>
            <w:r>
              <w:rPr>
                <w:rFonts w:ascii="宋体" w:hAnsi="宋体" w:eastAsia="宋体"/>
                <w:sz w:val="24"/>
              </w:rPr>
              <w:t>7.遵纪守法，遵守镇府各项规章制度，服从党政综合办后勤管理人员的管理和工作安排。</w:t>
            </w:r>
          </w:p>
        </w:tc>
        <w:tc>
          <w:tcPr>
            <w:tcW w:w="1251" w:type="dxa"/>
            <w:vAlign w:val="center"/>
          </w:tcPr>
          <w:p w14:paraId="524BF020">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sz w:val="24"/>
              </w:rPr>
            </w:pPr>
            <w:r>
              <w:rPr>
                <w:rFonts w:ascii="宋体" w:hAnsi="宋体" w:eastAsia="宋体"/>
                <w:sz w:val="24"/>
              </w:rPr>
              <w:t>每违规一次扣5分</w:t>
            </w:r>
          </w:p>
        </w:tc>
        <w:tc>
          <w:tcPr>
            <w:tcW w:w="780" w:type="dxa"/>
            <w:vAlign w:val="center"/>
          </w:tcPr>
          <w:p w14:paraId="4647D17E">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sz w:val="24"/>
              </w:rPr>
            </w:pPr>
            <w:r>
              <w:rPr>
                <w:rFonts w:ascii="宋体" w:hAnsi="宋体" w:eastAsia="宋体"/>
                <w:sz w:val="24"/>
              </w:rPr>
              <w:t xml:space="preserve"> </w:t>
            </w:r>
          </w:p>
        </w:tc>
      </w:tr>
      <w:tr w14:paraId="08F59C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0" w:type="auto"/>
            <w:vMerge w:val="restart"/>
            <w:vAlign w:val="center"/>
          </w:tcPr>
          <w:p w14:paraId="4F09161A">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sz w:val="24"/>
              </w:rPr>
            </w:pPr>
            <w:r>
              <w:rPr>
                <w:rFonts w:ascii="宋体" w:hAnsi="宋体" w:eastAsia="宋体"/>
                <w:sz w:val="24"/>
              </w:rPr>
              <w:t>清洁</w:t>
            </w:r>
          </w:p>
        </w:tc>
        <w:tc>
          <w:tcPr>
            <w:tcW w:w="0" w:type="auto"/>
            <w:vMerge w:val="restart"/>
            <w:vAlign w:val="center"/>
          </w:tcPr>
          <w:p w14:paraId="2AA1C42E">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sz w:val="24"/>
              </w:rPr>
            </w:pPr>
            <w:r>
              <w:rPr>
                <w:rFonts w:ascii="宋体" w:hAnsi="宋体" w:eastAsia="宋体"/>
                <w:sz w:val="24"/>
              </w:rPr>
              <w:t>30</w:t>
            </w:r>
          </w:p>
        </w:tc>
        <w:tc>
          <w:tcPr>
            <w:tcW w:w="5180" w:type="dxa"/>
            <w:vAlign w:val="center"/>
          </w:tcPr>
          <w:p w14:paraId="1AEFDF4C">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sz w:val="24"/>
              </w:rPr>
            </w:pPr>
            <w:r>
              <w:rPr>
                <w:rFonts w:ascii="宋体" w:hAnsi="宋体" w:eastAsia="宋体"/>
                <w:sz w:val="24"/>
              </w:rPr>
              <w:t>1.清洁卫生各责任范围明确到人，员工着装统一、工作仔细，按工作程序对范围内的场所进行日常定期清扫或不定期的清扫保洁，实行标准化清洁保洁。</w:t>
            </w:r>
          </w:p>
        </w:tc>
        <w:tc>
          <w:tcPr>
            <w:tcW w:w="1251" w:type="dxa"/>
            <w:vAlign w:val="center"/>
          </w:tcPr>
          <w:p w14:paraId="7F561E21">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sz w:val="24"/>
              </w:rPr>
            </w:pPr>
            <w:r>
              <w:rPr>
                <w:rFonts w:ascii="宋体" w:hAnsi="宋体" w:eastAsia="宋体"/>
                <w:sz w:val="24"/>
              </w:rPr>
              <w:t>每违规一次扣5分</w:t>
            </w:r>
          </w:p>
        </w:tc>
        <w:tc>
          <w:tcPr>
            <w:tcW w:w="780" w:type="dxa"/>
            <w:vAlign w:val="center"/>
          </w:tcPr>
          <w:p w14:paraId="25CEC8AF">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sz w:val="24"/>
              </w:rPr>
            </w:pPr>
            <w:r>
              <w:rPr>
                <w:rFonts w:ascii="宋体" w:hAnsi="宋体" w:eastAsia="宋体"/>
                <w:sz w:val="24"/>
              </w:rPr>
              <w:t xml:space="preserve"> </w:t>
            </w:r>
          </w:p>
        </w:tc>
      </w:tr>
      <w:tr w14:paraId="087235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0" w:type="auto"/>
            <w:vMerge w:val="continue"/>
            <w:vAlign w:val="center"/>
          </w:tcPr>
          <w:p w14:paraId="5177D8FA">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sz w:val="24"/>
              </w:rPr>
            </w:pPr>
          </w:p>
        </w:tc>
        <w:tc>
          <w:tcPr>
            <w:tcW w:w="0" w:type="auto"/>
            <w:vMerge w:val="continue"/>
            <w:vAlign w:val="center"/>
          </w:tcPr>
          <w:p w14:paraId="7DCBE295">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sz w:val="24"/>
              </w:rPr>
            </w:pPr>
          </w:p>
        </w:tc>
        <w:tc>
          <w:tcPr>
            <w:tcW w:w="5180" w:type="dxa"/>
            <w:vAlign w:val="center"/>
          </w:tcPr>
          <w:p w14:paraId="11C06053">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sz w:val="24"/>
              </w:rPr>
            </w:pPr>
            <w:r>
              <w:rPr>
                <w:rFonts w:ascii="宋体" w:hAnsi="宋体" w:eastAsia="宋体"/>
                <w:sz w:val="24"/>
              </w:rPr>
              <w:t>2.物业区域内、走道、公共场所等干净明亮，无纸碎、果皮、烟头等杂物。</w:t>
            </w:r>
          </w:p>
        </w:tc>
        <w:tc>
          <w:tcPr>
            <w:tcW w:w="1251" w:type="dxa"/>
            <w:vAlign w:val="center"/>
          </w:tcPr>
          <w:p w14:paraId="1C3BFCBD">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sz w:val="24"/>
              </w:rPr>
            </w:pPr>
            <w:r>
              <w:rPr>
                <w:rFonts w:ascii="宋体" w:hAnsi="宋体" w:eastAsia="宋体"/>
                <w:sz w:val="24"/>
              </w:rPr>
              <w:t>每违规一次扣2分</w:t>
            </w:r>
          </w:p>
        </w:tc>
        <w:tc>
          <w:tcPr>
            <w:tcW w:w="780" w:type="dxa"/>
            <w:vAlign w:val="center"/>
          </w:tcPr>
          <w:p w14:paraId="445B950F">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sz w:val="24"/>
              </w:rPr>
            </w:pPr>
            <w:r>
              <w:rPr>
                <w:rFonts w:ascii="宋体" w:hAnsi="宋体" w:eastAsia="宋体"/>
                <w:sz w:val="24"/>
              </w:rPr>
              <w:t xml:space="preserve"> </w:t>
            </w:r>
          </w:p>
        </w:tc>
      </w:tr>
      <w:tr w14:paraId="536F4F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0" w:type="auto"/>
            <w:vMerge w:val="continue"/>
            <w:vAlign w:val="center"/>
          </w:tcPr>
          <w:p w14:paraId="20754318">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sz w:val="24"/>
              </w:rPr>
            </w:pPr>
          </w:p>
        </w:tc>
        <w:tc>
          <w:tcPr>
            <w:tcW w:w="0" w:type="auto"/>
            <w:vMerge w:val="continue"/>
            <w:vAlign w:val="center"/>
          </w:tcPr>
          <w:p w14:paraId="4D9BA631">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sz w:val="24"/>
              </w:rPr>
            </w:pPr>
          </w:p>
        </w:tc>
        <w:tc>
          <w:tcPr>
            <w:tcW w:w="5180" w:type="dxa"/>
            <w:vAlign w:val="center"/>
          </w:tcPr>
          <w:p w14:paraId="674381A9">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sz w:val="24"/>
              </w:rPr>
            </w:pPr>
            <w:r>
              <w:rPr>
                <w:rFonts w:ascii="宋体" w:hAnsi="宋体" w:eastAsia="宋体"/>
                <w:sz w:val="24"/>
              </w:rPr>
              <w:t>3.公共区域必须在办公时间前各清洁一次，包括地面、墙面、玻璃窗、门、楼梯、通道、厕所等。</w:t>
            </w:r>
          </w:p>
        </w:tc>
        <w:tc>
          <w:tcPr>
            <w:tcW w:w="1251" w:type="dxa"/>
            <w:vAlign w:val="center"/>
          </w:tcPr>
          <w:p w14:paraId="23D224C3">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sz w:val="24"/>
              </w:rPr>
            </w:pPr>
            <w:r>
              <w:rPr>
                <w:rFonts w:ascii="宋体" w:hAnsi="宋体" w:eastAsia="宋体"/>
                <w:sz w:val="24"/>
              </w:rPr>
              <w:t>每违规一次扣2 分</w:t>
            </w:r>
          </w:p>
        </w:tc>
        <w:tc>
          <w:tcPr>
            <w:tcW w:w="780" w:type="dxa"/>
            <w:vAlign w:val="center"/>
          </w:tcPr>
          <w:p w14:paraId="4FD903B0">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sz w:val="24"/>
              </w:rPr>
            </w:pPr>
            <w:r>
              <w:rPr>
                <w:rFonts w:ascii="宋体" w:hAnsi="宋体" w:eastAsia="宋体"/>
                <w:sz w:val="24"/>
              </w:rPr>
              <w:t xml:space="preserve"> </w:t>
            </w:r>
          </w:p>
        </w:tc>
      </w:tr>
      <w:tr w14:paraId="3463E8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0" w:type="auto"/>
            <w:vMerge w:val="continue"/>
            <w:vAlign w:val="center"/>
          </w:tcPr>
          <w:p w14:paraId="7041368C">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sz w:val="24"/>
              </w:rPr>
            </w:pPr>
          </w:p>
        </w:tc>
        <w:tc>
          <w:tcPr>
            <w:tcW w:w="0" w:type="auto"/>
            <w:vMerge w:val="continue"/>
            <w:vAlign w:val="center"/>
          </w:tcPr>
          <w:p w14:paraId="10D69E4F">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sz w:val="24"/>
              </w:rPr>
            </w:pPr>
          </w:p>
        </w:tc>
        <w:tc>
          <w:tcPr>
            <w:tcW w:w="5180" w:type="dxa"/>
            <w:vAlign w:val="center"/>
          </w:tcPr>
          <w:p w14:paraId="14840382">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sz w:val="24"/>
              </w:rPr>
            </w:pPr>
            <w:r>
              <w:rPr>
                <w:rFonts w:ascii="宋体" w:hAnsi="宋体" w:eastAsia="宋体"/>
                <w:sz w:val="24"/>
              </w:rPr>
              <w:t>4.垃圾的收集、清运，做到垃圾日产日清，垃圾桶内容物不超过三分之二，无异味。</w:t>
            </w:r>
          </w:p>
        </w:tc>
        <w:tc>
          <w:tcPr>
            <w:tcW w:w="1251" w:type="dxa"/>
            <w:vAlign w:val="center"/>
          </w:tcPr>
          <w:p w14:paraId="27875EA8">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sz w:val="24"/>
              </w:rPr>
            </w:pPr>
            <w:r>
              <w:rPr>
                <w:rFonts w:ascii="宋体" w:hAnsi="宋体" w:eastAsia="宋体"/>
                <w:sz w:val="24"/>
              </w:rPr>
              <w:t>每违规一次扣2分</w:t>
            </w:r>
          </w:p>
        </w:tc>
        <w:tc>
          <w:tcPr>
            <w:tcW w:w="780" w:type="dxa"/>
            <w:vAlign w:val="center"/>
          </w:tcPr>
          <w:p w14:paraId="0F471100">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sz w:val="24"/>
              </w:rPr>
            </w:pPr>
            <w:r>
              <w:rPr>
                <w:rFonts w:ascii="宋体" w:hAnsi="宋体" w:eastAsia="宋体"/>
                <w:sz w:val="24"/>
              </w:rPr>
              <w:t xml:space="preserve"> </w:t>
            </w:r>
          </w:p>
        </w:tc>
      </w:tr>
      <w:tr w14:paraId="255865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0" w:type="auto"/>
            <w:vMerge w:val="continue"/>
            <w:vAlign w:val="center"/>
          </w:tcPr>
          <w:p w14:paraId="77E68BA2">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sz w:val="24"/>
              </w:rPr>
            </w:pPr>
          </w:p>
        </w:tc>
        <w:tc>
          <w:tcPr>
            <w:tcW w:w="0" w:type="auto"/>
            <w:vMerge w:val="continue"/>
            <w:vAlign w:val="center"/>
          </w:tcPr>
          <w:p w14:paraId="6287C886">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sz w:val="24"/>
              </w:rPr>
            </w:pPr>
          </w:p>
        </w:tc>
        <w:tc>
          <w:tcPr>
            <w:tcW w:w="5180" w:type="dxa"/>
            <w:vAlign w:val="center"/>
          </w:tcPr>
          <w:p w14:paraId="0E24B47E">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sz w:val="24"/>
              </w:rPr>
            </w:pPr>
            <w:r>
              <w:rPr>
                <w:rFonts w:ascii="宋体" w:hAnsi="宋体" w:eastAsia="宋体"/>
                <w:sz w:val="24"/>
              </w:rPr>
              <w:t>5.污水排放通畅，定期清理垃圾箱、下水沟、雨水井、天面。</w:t>
            </w:r>
          </w:p>
        </w:tc>
        <w:tc>
          <w:tcPr>
            <w:tcW w:w="1251" w:type="dxa"/>
            <w:vAlign w:val="center"/>
          </w:tcPr>
          <w:p w14:paraId="312D0A42">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sz w:val="24"/>
              </w:rPr>
            </w:pPr>
            <w:r>
              <w:rPr>
                <w:rFonts w:ascii="宋体" w:hAnsi="宋体" w:eastAsia="宋体"/>
                <w:sz w:val="24"/>
              </w:rPr>
              <w:t>每违规一次扣2分</w:t>
            </w:r>
          </w:p>
        </w:tc>
        <w:tc>
          <w:tcPr>
            <w:tcW w:w="780" w:type="dxa"/>
            <w:vAlign w:val="center"/>
          </w:tcPr>
          <w:p w14:paraId="27EF6091">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sz w:val="24"/>
              </w:rPr>
            </w:pPr>
            <w:r>
              <w:rPr>
                <w:rFonts w:ascii="宋体" w:hAnsi="宋体" w:eastAsia="宋体"/>
                <w:sz w:val="24"/>
              </w:rPr>
              <w:t xml:space="preserve"> </w:t>
            </w:r>
          </w:p>
        </w:tc>
      </w:tr>
      <w:tr w14:paraId="4F4149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0" w:type="auto"/>
            <w:vMerge w:val="continue"/>
            <w:vAlign w:val="center"/>
          </w:tcPr>
          <w:p w14:paraId="4B3337E1">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sz w:val="24"/>
              </w:rPr>
            </w:pPr>
          </w:p>
        </w:tc>
        <w:tc>
          <w:tcPr>
            <w:tcW w:w="0" w:type="auto"/>
            <w:vMerge w:val="continue"/>
            <w:vAlign w:val="center"/>
          </w:tcPr>
          <w:p w14:paraId="06F384B7">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sz w:val="24"/>
              </w:rPr>
            </w:pPr>
          </w:p>
        </w:tc>
        <w:tc>
          <w:tcPr>
            <w:tcW w:w="5180" w:type="dxa"/>
            <w:vAlign w:val="center"/>
          </w:tcPr>
          <w:p w14:paraId="47370904">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sz w:val="24"/>
              </w:rPr>
            </w:pPr>
            <w:r>
              <w:rPr>
                <w:rFonts w:ascii="宋体" w:hAnsi="宋体" w:eastAsia="宋体"/>
                <w:sz w:val="24"/>
              </w:rPr>
              <w:t>6.电梯保持光亮，无污迹，大堂保持光亮，过道栏杆整洁卫生。</w:t>
            </w:r>
          </w:p>
        </w:tc>
        <w:tc>
          <w:tcPr>
            <w:tcW w:w="1251" w:type="dxa"/>
            <w:vAlign w:val="center"/>
          </w:tcPr>
          <w:p w14:paraId="2561C28F">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sz w:val="24"/>
              </w:rPr>
            </w:pPr>
            <w:r>
              <w:rPr>
                <w:rFonts w:ascii="宋体" w:hAnsi="宋体" w:eastAsia="宋体"/>
                <w:sz w:val="24"/>
              </w:rPr>
              <w:t>每违规一次扣2分</w:t>
            </w:r>
          </w:p>
        </w:tc>
        <w:tc>
          <w:tcPr>
            <w:tcW w:w="780" w:type="dxa"/>
            <w:vAlign w:val="center"/>
          </w:tcPr>
          <w:p w14:paraId="3271B534">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sz w:val="24"/>
              </w:rPr>
            </w:pPr>
            <w:r>
              <w:rPr>
                <w:rFonts w:ascii="宋体" w:hAnsi="宋体" w:eastAsia="宋体"/>
                <w:sz w:val="24"/>
              </w:rPr>
              <w:t xml:space="preserve"> </w:t>
            </w:r>
          </w:p>
        </w:tc>
      </w:tr>
      <w:tr w14:paraId="14C8ED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0" w:type="auto"/>
            <w:vMerge w:val="continue"/>
            <w:vAlign w:val="center"/>
          </w:tcPr>
          <w:p w14:paraId="16B858D9">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sz w:val="24"/>
              </w:rPr>
            </w:pPr>
          </w:p>
        </w:tc>
        <w:tc>
          <w:tcPr>
            <w:tcW w:w="0" w:type="auto"/>
            <w:vMerge w:val="continue"/>
            <w:vAlign w:val="center"/>
          </w:tcPr>
          <w:p w14:paraId="3935327B">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sz w:val="24"/>
              </w:rPr>
            </w:pPr>
          </w:p>
        </w:tc>
        <w:tc>
          <w:tcPr>
            <w:tcW w:w="5180" w:type="dxa"/>
            <w:vAlign w:val="center"/>
          </w:tcPr>
          <w:p w14:paraId="48DE749F">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sz w:val="24"/>
              </w:rPr>
            </w:pPr>
            <w:r>
              <w:rPr>
                <w:rFonts w:ascii="宋体" w:hAnsi="宋体" w:eastAsia="宋体"/>
                <w:sz w:val="24"/>
              </w:rPr>
              <w:t>7.自觉遵守工作纪律和作息时间，不得迟到、早退。工作时间内不得做与工作无关的事情，不得串岗走室，不得聚众闲聊、吵闹喧哗或擅自进行其它娱乐活动。</w:t>
            </w:r>
          </w:p>
        </w:tc>
        <w:tc>
          <w:tcPr>
            <w:tcW w:w="1251" w:type="dxa"/>
            <w:vAlign w:val="center"/>
          </w:tcPr>
          <w:p w14:paraId="192CCCBC">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sz w:val="24"/>
              </w:rPr>
            </w:pPr>
            <w:r>
              <w:rPr>
                <w:rFonts w:ascii="宋体" w:hAnsi="宋体" w:eastAsia="宋体"/>
                <w:sz w:val="24"/>
              </w:rPr>
              <w:t>每违规一次扣5分</w:t>
            </w:r>
          </w:p>
        </w:tc>
        <w:tc>
          <w:tcPr>
            <w:tcW w:w="780" w:type="dxa"/>
            <w:vAlign w:val="center"/>
          </w:tcPr>
          <w:p w14:paraId="66B6FB05">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sz w:val="24"/>
              </w:rPr>
            </w:pPr>
            <w:r>
              <w:rPr>
                <w:rFonts w:ascii="宋体" w:hAnsi="宋体" w:eastAsia="宋体"/>
                <w:sz w:val="24"/>
              </w:rPr>
              <w:t xml:space="preserve"> </w:t>
            </w:r>
          </w:p>
        </w:tc>
      </w:tr>
      <w:tr w14:paraId="5DE737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0" w:type="auto"/>
            <w:vMerge w:val="continue"/>
            <w:vAlign w:val="center"/>
          </w:tcPr>
          <w:p w14:paraId="7B5B466D">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sz w:val="24"/>
              </w:rPr>
            </w:pPr>
          </w:p>
        </w:tc>
        <w:tc>
          <w:tcPr>
            <w:tcW w:w="0" w:type="auto"/>
            <w:vMerge w:val="continue"/>
            <w:vAlign w:val="center"/>
          </w:tcPr>
          <w:p w14:paraId="77A9B470">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sz w:val="24"/>
              </w:rPr>
            </w:pPr>
          </w:p>
        </w:tc>
        <w:tc>
          <w:tcPr>
            <w:tcW w:w="5180" w:type="dxa"/>
            <w:vAlign w:val="center"/>
          </w:tcPr>
          <w:p w14:paraId="447C1BCE">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sz w:val="24"/>
              </w:rPr>
            </w:pPr>
            <w:r>
              <w:rPr>
                <w:rFonts w:ascii="宋体" w:hAnsi="宋体" w:eastAsia="宋体"/>
                <w:sz w:val="24"/>
              </w:rPr>
              <w:t>8.热情服务，礼貌待人，虚心听取镇政府各办公室意见。</w:t>
            </w:r>
          </w:p>
        </w:tc>
        <w:tc>
          <w:tcPr>
            <w:tcW w:w="1251" w:type="dxa"/>
            <w:vAlign w:val="center"/>
          </w:tcPr>
          <w:p w14:paraId="6843960F">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sz w:val="24"/>
              </w:rPr>
            </w:pPr>
            <w:r>
              <w:rPr>
                <w:rFonts w:ascii="宋体" w:hAnsi="宋体" w:eastAsia="宋体"/>
                <w:sz w:val="24"/>
              </w:rPr>
              <w:t>每违规一次扣5分</w:t>
            </w:r>
          </w:p>
        </w:tc>
        <w:tc>
          <w:tcPr>
            <w:tcW w:w="780" w:type="dxa"/>
            <w:vAlign w:val="center"/>
          </w:tcPr>
          <w:p w14:paraId="03E0B0B1">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sz w:val="24"/>
              </w:rPr>
            </w:pPr>
            <w:r>
              <w:rPr>
                <w:rFonts w:ascii="宋体" w:hAnsi="宋体" w:eastAsia="宋体"/>
                <w:sz w:val="24"/>
              </w:rPr>
              <w:t xml:space="preserve"> </w:t>
            </w:r>
          </w:p>
        </w:tc>
      </w:tr>
      <w:tr w14:paraId="5ED149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0" w:type="auto"/>
            <w:vMerge w:val="continue"/>
            <w:vAlign w:val="center"/>
          </w:tcPr>
          <w:p w14:paraId="0A5130EA">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sz w:val="24"/>
              </w:rPr>
            </w:pPr>
          </w:p>
        </w:tc>
        <w:tc>
          <w:tcPr>
            <w:tcW w:w="0" w:type="auto"/>
            <w:vMerge w:val="continue"/>
            <w:vAlign w:val="center"/>
          </w:tcPr>
          <w:p w14:paraId="67CE34C8">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sz w:val="24"/>
              </w:rPr>
            </w:pPr>
          </w:p>
        </w:tc>
        <w:tc>
          <w:tcPr>
            <w:tcW w:w="5180" w:type="dxa"/>
            <w:vAlign w:val="center"/>
          </w:tcPr>
          <w:p w14:paraId="6CCBCA33">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sz w:val="24"/>
              </w:rPr>
            </w:pPr>
            <w:r>
              <w:rPr>
                <w:rFonts w:ascii="宋体" w:hAnsi="宋体" w:eastAsia="宋体"/>
                <w:sz w:val="24"/>
              </w:rPr>
              <w:t>9.遵纪守法，遵守镇府各项规章制度，服从党政综合办后勤管理人员的管理和工作安排。</w:t>
            </w:r>
          </w:p>
        </w:tc>
        <w:tc>
          <w:tcPr>
            <w:tcW w:w="1251" w:type="dxa"/>
            <w:vAlign w:val="center"/>
          </w:tcPr>
          <w:p w14:paraId="6118F5CB">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sz w:val="24"/>
              </w:rPr>
            </w:pPr>
            <w:r>
              <w:rPr>
                <w:rFonts w:ascii="宋体" w:hAnsi="宋体" w:eastAsia="宋体"/>
                <w:sz w:val="24"/>
              </w:rPr>
              <w:t>每违规一次扣5分</w:t>
            </w:r>
          </w:p>
        </w:tc>
        <w:tc>
          <w:tcPr>
            <w:tcW w:w="780" w:type="dxa"/>
            <w:vAlign w:val="center"/>
          </w:tcPr>
          <w:p w14:paraId="159A62E9">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sz w:val="24"/>
              </w:rPr>
            </w:pPr>
            <w:r>
              <w:rPr>
                <w:rFonts w:ascii="宋体" w:hAnsi="宋体" w:eastAsia="宋体"/>
                <w:sz w:val="24"/>
              </w:rPr>
              <w:t xml:space="preserve"> </w:t>
            </w:r>
          </w:p>
        </w:tc>
      </w:tr>
      <w:tr w14:paraId="5A6B41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895" w:type="dxa"/>
            <w:vMerge w:val="restart"/>
            <w:vAlign w:val="center"/>
          </w:tcPr>
          <w:p w14:paraId="56897155">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sz w:val="24"/>
                <w:szCs w:val="28"/>
              </w:rPr>
            </w:pPr>
            <w:r>
              <w:rPr>
                <w:rFonts w:ascii="宋体" w:hAnsi="宋体" w:eastAsia="宋体"/>
                <w:sz w:val="24"/>
                <w:szCs w:val="28"/>
              </w:rPr>
              <w:t>服务员</w:t>
            </w:r>
          </w:p>
        </w:tc>
        <w:tc>
          <w:tcPr>
            <w:tcW w:w="795" w:type="dxa"/>
            <w:vMerge w:val="restart"/>
            <w:vAlign w:val="center"/>
          </w:tcPr>
          <w:p w14:paraId="71CDB0C1">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sz w:val="24"/>
                <w:szCs w:val="28"/>
              </w:rPr>
            </w:pPr>
            <w:r>
              <w:rPr>
                <w:rFonts w:ascii="宋体" w:hAnsi="宋体" w:eastAsia="宋体"/>
                <w:sz w:val="24"/>
                <w:szCs w:val="28"/>
              </w:rPr>
              <w:t>30</w:t>
            </w:r>
          </w:p>
        </w:tc>
        <w:tc>
          <w:tcPr>
            <w:tcW w:w="5180" w:type="dxa"/>
            <w:vAlign w:val="center"/>
          </w:tcPr>
          <w:p w14:paraId="7B02C502">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sz w:val="24"/>
                <w:szCs w:val="28"/>
              </w:rPr>
            </w:pPr>
            <w:r>
              <w:rPr>
                <w:rFonts w:ascii="宋体" w:hAnsi="宋体" w:eastAsia="宋体"/>
                <w:sz w:val="24"/>
                <w:szCs w:val="28"/>
              </w:rPr>
              <w:t>1.负责的会议室保持桌面、椅子和柜子内无灰尘、无垃圾。保管会议室座椅，负责所属责任区内植物的保养情况跟踪，督促植物维护人员定时保持植物生长旺盛、美观、干净。维护会议室时钟、灯具等的正常运行。规范会议室的管理，做到不浪费用电，会议结束立马收拾。</w:t>
            </w:r>
          </w:p>
        </w:tc>
        <w:tc>
          <w:tcPr>
            <w:tcW w:w="1251" w:type="dxa"/>
            <w:vAlign w:val="center"/>
          </w:tcPr>
          <w:p w14:paraId="344CE952">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sz w:val="24"/>
                <w:szCs w:val="28"/>
              </w:rPr>
            </w:pPr>
            <w:r>
              <w:rPr>
                <w:rFonts w:ascii="宋体" w:hAnsi="宋体" w:eastAsia="宋体"/>
                <w:sz w:val="24"/>
                <w:szCs w:val="28"/>
              </w:rPr>
              <w:t>每违规一次扣3 分</w:t>
            </w:r>
          </w:p>
        </w:tc>
        <w:tc>
          <w:tcPr>
            <w:tcW w:w="780" w:type="dxa"/>
            <w:vAlign w:val="center"/>
          </w:tcPr>
          <w:p w14:paraId="059FB18E">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sz w:val="24"/>
                <w:szCs w:val="28"/>
              </w:rPr>
            </w:pPr>
            <w:r>
              <w:rPr>
                <w:rFonts w:ascii="宋体" w:hAnsi="宋体" w:eastAsia="宋体"/>
                <w:sz w:val="24"/>
                <w:szCs w:val="28"/>
              </w:rPr>
              <w:t xml:space="preserve"> </w:t>
            </w:r>
          </w:p>
        </w:tc>
      </w:tr>
      <w:tr w14:paraId="699945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895" w:type="dxa"/>
            <w:vMerge w:val="continue"/>
            <w:vAlign w:val="center"/>
          </w:tcPr>
          <w:p w14:paraId="5FCF89F5">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sz w:val="24"/>
                <w:szCs w:val="28"/>
              </w:rPr>
            </w:pPr>
          </w:p>
        </w:tc>
        <w:tc>
          <w:tcPr>
            <w:tcW w:w="795" w:type="dxa"/>
            <w:vMerge w:val="continue"/>
            <w:vAlign w:val="center"/>
          </w:tcPr>
          <w:p w14:paraId="37EC704B">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sz w:val="24"/>
                <w:szCs w:val="28"/>
              </w:rPr>
            </w:pPr>
          </w:p>
        </w:tc>
        <w:tc>
          <w:tcPr>
            <w:tcW w:w="5180" w:type="dxa"/>
            <w:vAlign w:val="center"/>
          </w:tcPr>
          <w:p w14:paraId="049CC37E">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sz w:val="24"/>
                <w:szCs w:val="28"/>
              </w:rPr>
            </w:pPr>
            <w:r>
              <w:rPr>
                <w:rFonts w:ascii="宋体" w:hAnsi="宋体" w:eastAsia="宋体"/>
                <w:sz w:val="24"/>
                <w:szCs w:val="28"/>
              </w:rPr>
              <w:t>2.上岗时统一着装，衣着干净，佩戴好头花、领结、工作证，不得染发美甲，保持良好的精神面貌，同时，热情服务，礼貌待人。</w:t>
            </w:r>
          </w:p>
        </w:tc>
        <w:tc>
          <w:tcPr>
            <w:tcW w:w="1251" w:type="dxa"/>
            <w:vAlign w:val="center"/>
          </w:tcPr>
          <w:p w14:paraId="0D046EE0">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sz w:val="24"/>
                <w:szCs w:val="28"/>
              </w:rPr>
            </w:pPr>
            <w:r>
              <w:rPr>
                <w:rFonts w:ascii="宋体" w:hAnsi="宋体" w:eastAsia="宋体"/>
                <w:sz w:val="24"/>
                <w:szCs w:val="28"/>
              </w:rPr>
              <w:t>每违规一次扣5 分</w:t>
            </w:r>
          </w:p>
        </w:tc>
        <w:tc>
          <w:tcPr>
            <w:tcW w:w="780" w:type="dxa"/>
            <w:vAlign w:val="center"/>
          </w:tcPr>
          <w:p w14:paraId="7E1E4064">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sz w:val="24"/>
                <w:szCs w:val="28"/>
              </w:rPr>
            </w:pPr>
            <w:r>
              <w:rPr>
                <w:rFonts w:ascii="宋体" w:hAnsi="宋体" w:eastAsia="宋体"/>
                <w:sz w:val="24"/>
                <w:szCs w:val="28"/>
              </w:rPr>
              <w:t xml:space="preserve"> </w:t>
            </w:r>
          </w:p>
        </w:tc>
      </w:tr>
      <w:tr w14:paraId="101C43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895" w:type="dxa"/>
            <w:vMerge w:val="continue"/>
            <w:vAlign w:val="center"/>
          </w:tcPr>
          <w:p w14:paraId="38044FF3">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sz w:val="24"/>
                <w:szCs w:val="28"/>
              </w:rPr>
            </w:pPr>
          </w:p>
        </w:tc>
        <w:tc>
          <w:tcPr>
            <w:tcW w:w="795" w:type="dxa"/>
            <w:vMerge w:val="continue"/>
            <w:vAlign w:val="center"/>
          </w:tcPr>
          <w:p w14:paraId="187BE0DE">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sz w:val="24"/>
                <w:szCs w:val="28"/>
              </w:rPr>
            </w:pPr>
          </w:p>
        </w:tc>
        <w:tc>
          <w:tcPr>
            <w:tcW w:w="5180" w:type="dxa"/>
            <w:vAlign w:val="center"/>
          </w:tcPr>
          <w:p w14:paraId="636E51FA">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sz w:val="24"/>
                <w:szCs w:val="28"/>
              </w:rPr>
            </w:pPr>
            <w:r>
              <w:rPr>
                <w:rFonts w:ascii="宋体" w:hAnsi="宋体" w:eastAsia="宋体"/>
                <w:sz w:val="24"/>
                <w:szCs w:val="28"/>
              </w:rPr>
              <w:t>3.保障好会务工作及用餐接待。提前做好会务准备工作(开门、开灯、准备茶水等)、用餐接待等工作。</w:t>
            </w:r>
          </w:p>
        </w:tc>
        <w:tc>
          <w:tcPr>
            <w:tcW w:w="1251" w:type="dxa"/>
            <w:vAlign w:val="center"/>
          </w:tcPr>
          <w:p w14:paraId="1A4BDFE7">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sz w:val="24"/>
                <w:szCs w:val="28"/>
              </w:rPr>
            </w:pPr>
            <w:r>
              <w:rPr>
                <w:rFonts w:ascii="宋体" w:hAnsi="宋体" w:eastAsia="宋体"/>
                <w:sz w:val="24"/>
                <w:szCs w:val="28"/>
              </w:rPr>
              <w:t>每违规一次扣2分</w:t>
            </w:r>
          </w:p>
        </w:tc>
        <w:tc>
          <w:tcPr>
            <w:tcW w:w="780" w:type="dxa"/>
            <w:vAlign w:val="center"/>
          </w:tcPr>
          <w:p w14:paraId="6BD972F6">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sz w:val="24"/>
                <w:szCs w:val="28"/>
              </w:rPr>
            </w:pPr>
            <w:r>
              <w:rPr>
                <w:rFonts w:ascii="宋体" w:hAnsi="宋体" w:eastAsia="宋体"/>
                <w:sz w:val="24"/>
                <w:szCs w:val="28"/>
              </w:rPr>
              <w:t xml:space="preserve"> </w:t>
            </w:r>
          </w:p>
        </w:tc>
      </w:tr>
      <w:tr w14:paraId="551763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895" w:type="dxa"/>
            <w:vMerge w:val="continue"/>
            <w:vAlign w:val="center"/>
          </w:tcPr>
          <w:p w14:paraId="275A24B8">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sz w:val="24"/>
                <w:szCs w:val="28"/>
              </w:rPr>
            </w:pPr>
          </w:p>
        </w:tc>
        <w:tc>
          <w:tcPr>
            <w:tcW w:w="795" w:type="dxa"/>
            <w:vMerge w:val="continue"/>
            <w:vAlign w:val="center"/>
          </w:tcPr>
          <w:p w14:paraId="483F5C0B">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sz w:val="24"/>
                <w:szCs w:val="28"/>
              </w:rPr>
            </w:pPr>
          </w:p>
        </w:tc>
        <w:tc>
          <w:tcPr>
            <w:tcW w:w="5180" w:type="dxa"/>
            <w:vAlign w:val="center"/>
          </w:tcPr>
          <w:p w14:paraId="41BAEA7D">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sz w:val="24"/>
                <w:szCs w:val="28"/>
              </w:rPr>
            </w:pPr>
            <w:r>
              <w:rPr>
                <w:rFonts w:ascii="宋体" w:hAnsi="宋体" w:eastAsia="宋体"/>
                <w:sz w:val="24"/>
                <w:szCs w:val="28"/>
              </w:rPr>
              <w:t>4.服务员对接待及会议内容，应做到不打听、不猜测、不传播，发现了有可能涉密的事项应立即向党政办后勤部门人员及有关领导报告。</w:t>
            </w:r>
          </w:p>
        </w:tc>
        <w:tc>
          <w:tcPr>
            <w:tcW w:w="1251" w:type="dxa"/>
            <w:vAlign w:val="center"/>
          </w:tcPr>
          <w:p w14:paraId="3AC284BE">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sz w:val="24"/>
                <w:szCs w:val="28"/>
              </w:rPr>
            </w:pPr>
            <w:r>
              <w:rPr>
                <w:rFonts w:ascii="宋体" w:hAnsi="宋体" w:eastAsia="宋体"/>
                <w:sz w:val="24"/>
                <w:szCs w:val="28"/>
              </w:rPr>
              <w:t>每违规一次扣5分</w:t>
            </w:r>
          </w:p>
        </w:tc>
        <w:tc>
          <w:tcPr>
            <w:tcW w:w="780" w:type="dxa"/>
            <w:vAlign w:val="center"/>
          </w:tcPr>
          <w:p w14:paraId="536B43DD">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sz w:val="24"/>
                <w:szCs w:val="28"/>
              </w:rPr>
            </w:pPr>
            <w:r>
              <w:rPr>
                <w:rFonts w:ascii="宋体" w:hAnsi="宋体" w:eastAsia="宋体"/>
                <w:sz w:val="24"/>
                <w:szCs w:val="28"/>
              </w:rPr>
              <w:t xml:space="preserve"> </w:t>
            </w:r>
          </w:p>
        </w:tc>
      </w:tr>
      <w:tr w14:paraId="65A82B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895" w:type="dxa"/>
            <w:vMerge w:val="continue"/>
            <w:vAlign w:val="center"/>
          </w:tcPr>
          <w:p w14:paraId="7D42CDC3">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sz w:val="24"/>
                <w:szCs w:val="28"/>
              </w:rPr>
            </w:pPr>
          </w:p>
        </w:tc>
        <w:tc>
          <w:tcPr>
            <w:tcW w:w="795" w:type="dxa"/>
            <w:vMerge w:val="continue"/>
            <w:vAlign w:val="center"/>
          </w:tcPr>
          <w:p w14:paraId="06DCBDCF">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sz w:val="24"/>
                <w:szCs w:val="28"/>
              </w:rPr>
            </w:pPr>
          </w:p>
        </w:tc>
        <w:tc>
          <w:tcPr>
            <w:tcW w:w="5180" w:type="dxa"/>
            <w:vAlign w:val="center"/>
          </w:tcPr>
          <w:p w14:paraId="5D6A6D5D">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sz w:val="24"/>
                <w:szCs w:val="28"/>
              </w:rPr>
            </w:pPr>
            <w:r>
              <w:rPr>
                <w:rFonts w:ascii="宋体" w:hAnsi="宋体" w:eastAsia="宋体"/>
                <w:sz w:val="24"/>
                <w:szCs w:val="28"/>
              </w:rPr>
              <w:t>5.接待用餐及会议保障时，电话应调成静音模式，不可随身携带。接待保障时，禁止拍照、录音、录像等行为。</w:t>
            </w:r>
          </w:p>
        </w:tc>
        <w:tc>
          <w:tcPr>
            <w:tcW w:w="1251" w:type="dxa"/>
            <w:vAlign w:val="center"/>
          </w:tcPr>
          <w:p w14:paraId="56F26758">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sz w:val="24"/>
                <w:szCs w:val="28"/>
              </w:rPr>
            </w:pPr>
            <w:r>
              <w:rPr>
                <w:rFonts w:ascii="宋体" w:hAnsi="宋体" w:eastAsia="宋体"/>
                <w:sz w:val="24"/>
                <w:szCs w:val="28"/>
              </w:rPr>
              <w:t>每违规一次扣5 分</w:t>
            </w:r>
          </w:p>
        </w:tc>
        <w:tc>
          <w:tcPr>
            <w:tcW w:w="780" w:type="dxa"/>
            <w:vAlign w:val="center"/>
          </w:tcPr>
          <w:p w14:paraId="2C737DA7">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sz w:val="24"/>
                <w:szCs w:val="28"/>
              </w:rPr>
            </w:pPr>
            <w:r>
              <w:rPr>
                <w:rFonts w:ascii="宋体" w:hAnsi="宋体" w:eastAsia="宋体"/>
                <w:sz w:val="24"/>
                <w:szCs w:val="28"/>
              </w:rPr>
              <w:t xml:space="preserve"> </w:t>
            </w:r>
          </w:p>
        </w:tc>
      </w:tr>
      <w:tr w14:paraId="4EC6F8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895" w:type="dxa"/>
            <w:vMerge w:val="continue"/>
            <w:vAlign w:val="center"/>
          </w:tcPr>
          <w:p w14:paraId="7F9DE57F">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sz w:val="24"/>
                <w:szCs w:val="28"/>
              </w:rPr>
            </w:pPr>
          </w:p>
        </w:tc>
        <w:tc>
          <w:tcPr>
            <w:tcW w:w="795" w:type="dxa"/>
            <w:vMerge w:val="continue"/>
            <w:vAlign w:val="center"/>
          </w:tcPr>
          <w:p w14:paraId="677A3391">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sz w:val="24"/>
                <w:szCs w:val="28"/>
              </w:rPr>
            </w:pPr>
          </w:p>
        </w:tc>
        <w:tc>
          <w:tcPr>
            <w:tcW w:w="5180" w:type="dxa"/>
            <w:vAlign w:val="center"/>
          </w:tcPr>
          <w:p w14:paraId="56193A62">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sz w:val="24"/>
                <w:szCs w:val="28"/>
              </w:rPr>
            </w:pPr>
            <w:r>
              <w:rPr>
                <w:rFonts w:ascii="宋体" w:hAnsi="宋体" w:eastAsia="宋体"/>
                <w:sz w:val="24"/>
                <w:szCs w:val="28"/>
              </w:rPr>
              <w:t>6.自觉遵守工作纪律和作息时间，不得迟到、早退。工作时间内不得做与工作无关的事情，不得串岗走室，不得聚众闲聊、吵闹喧哗或擅自进行其它娱乐活动。</w:t>
            </w:r>
          </w:p>
        </w:tc>
        <w:tc>
          <w:tcPr>
            <w:tcW w:w="1251" w:type="dxa"/>
            <w:vAlign w:val="center"/>
          </w:tcPr>
          <w:p w14:paraId="20E1B358">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sz w:val="24"/>
                <w:szCs w:val="28"/>
              </w:rPr>
            </w:pPr>
            <w:r>
              <w:rPr>
                <w:rFonts w:ascii="宋体" w:hAnsi="宋体" w:eastAsia="宋体"/>
                <w:sz w:val="24"/>
                <w:szCs w:val="28"/>
              </w:rPr>
              <w:t>每违规一次扣5 分</w:t>
            </w:r>
          </w:p>
        </w:tc>
        <w:tc>
          <w:tcPr>
            <w:tcW w:w="780" w:type="dxa"/>
            <w:vAlign w:val="center"/>
          </w:tcPr>
          <w:p w14:paraId="0DAA0679">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sz w:val="24"/>
                <w:szCs w:val="28"/>
              </w:rPr>
            </w:pPr>
            <w:r>
              <w:rPr>
                <w:rFonts w:ascii="宋体" w:hAnsi="宋体" w:eastAsia="宋体"/>
                <w:sz w:val="24"/>
                <w:szCs w:val="28"/>
              </w:rPr>
              <w:t xml:space="preserve"> </w:t>
            </w:r>
          </w:p>
        </w:tc>
      </w:tr>
      <w:tr w14:paraId="0C2038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895" w:type="dxa"/>
            <w:vMerge w:val="continue"/>
            <w:vAlign w:val="center"/>
          </w:tcPr>
          <w:p w14:paraId="42407D7D">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sz w:val="24"/>
                <w:szCs w:val="28"/>
              </w:rPr>
            </w:pPr>
          </w:p>
        </w:tc>
        <w:tc>
          <w:tcPr>
            <w:tcW w:w="795" w:type="dxa"/>
            <w:vMerge w:val="continue"/>
            <w:vAlign w:val="center"/>
          </w:tcPr>
          <w:p w14:paraId="3F1B0BA9">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sz w:val="24"/>
                <w:szCs w:val="28"/>
              </w:rPr>
            </w:pPr>
          </w:p>
        </w:tc>
        <w:tc>
          <w:tcPr>
            <w:tcW w:w="5180" w:type="dxa"/>
            <w:vAlign w:val="center"/>
          </w:tcPr>
          <w:p w14:paraId="0B9B37C7">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sz w:val="24"/>
                <w:szCs w:val="28"/>
              </w:rPr>
            </w:pPr>
            <w:r>
              <w:rPr>
                <w:rFonts w:ascii="宋体" w:hAnsi="宋体" w:eastAsia="宋体"/>
                <w:sz w:val="24"/>
                <w:szCs w:val="28"/>
              </w:rPr>
              <w:t>7.遵纪守法，遵守镇府各项规章制度，服从党政综合办后勤管理人员的管理和工作安排。</w:t>
            </w:r>
          </w:p>
        </w:tc>
        <w:tc>
          <w:tcPr>
            <w:tcW w:w="1251" w:type="dxa"/>
            <w:vAlign w:val="center"/>
          </w:tcPr>
          <w:p w14:paraId="5CB7778D">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sz w:val="24"/>
                <w:szCs w:val="28"/>
              </w:rPr>
            </w:pPr>
            <w:r>
              <w:rPr>
                <w:rFonts w:ascii="宋体" w:hAnsi="宋体" w:eastAsia="宋体"/>
                <w:sz w:val="24"/>
                <w:szCs w:val="28"/>
              </w:rPr>
              <w:t>每违规一次扣5分</w:t>
            </w:r>
          </w:p>
        </w:tc>
        <w:tc>
          <w:tcPr>
            <w:tcW w:w="780" w:type="dxa"/>
            <w:vAlign w:val="center"/>
          </w:tcPr>
          <w:p w14:paraId="05724726">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sz w:val="24"/>
                <w:szCs w:val="28"/>
              </w:rPr>
            </w:pPr>
            <w:r>
              <w:rPr>
                <w:rFonts w:ascii="宋体" w:hAnsi="宋体" w:eastAsia="宋体"/>
                <w:sz w:val="24"/>
                <w:szCs w:val="28"/>
              </w:rPr>
              <w:t xml:space="preserve"> </w:t>
            </w:r>
          </w:p>
        </w:tc>
      </w:tr>
    </w:tbl>
    <w:p w14:paraId="01CAB12D">
      <w:pPr>
        <w:spacing w:after="0" w:line="360" w:lineRule="auto"/>
        <w:ind w:firstLine="480" w:firstLineChars="200"/>
        <w:rPr>
          <w:rFonts w:hint="eastAsia" w:ascii="宋体" w:hAnsi="宋体" w:eastAsia="宋体"/>
          <w:sz w:val="24"/>
          <w:szCs w:val="28"/>
        </w:rPr>
      </w:pPr>
      <w:r>
        <w:rPr>
          <w:rFonts w:hint="eastAsia" w:ascii="宋体" w:hAnsi="宋体" w:eastAsia="宋体"/>
          <w:sz w:val="24"/>
          <w:szCs w:val="28"/>
        </w:rPr>
        <w:t>注：</w:t>
      </w:r>
    </w:p>
    <w:p w14:paraId="57FBCE8F">
      <w:pPr>
        <w:spacing w:after="0" w:line="360" w:lineRule="auto"/>
        <w:ind w:firstLine="480" w:firstLineChars="200"/>
        <w:rPr>
          <w:rFonts w:hint="eastAsia" w:ascii="宋体" w:hAnsi="宋体" w:eastAsia="宋体"/>
          <w:sz w:val="24"/>
          <w:szCs w:val="28"/>
        </w:rPr>
      </w:pPr>
      <w:r>
        <w:rPr>
          <w:rFonts w:hint="eastAsia" w:ascii="宋体" w:hAnsi="宋体" w:eastAsia="宋体"/>
          <w:sz w:val="24"/>
          <w:szCs w:val="28"/>
        </w:rPr>
        <w:t>1.考核成绩在85分以上，可按合同金额全额支付当月服务费用；</w:t>
      </w:r>
    </w:p>
    <w:p w14:paraId="72301B2A">
      <w:pPr>
        <w:spacing w:after="0" w:line="360" w:lineRule="auto"/>
        <w:ind w:firstLine="480" w:firstLineChars="200"/>
        <w:rPr>
          <w:rFonts w:hint="eastAsia" w:ascii="宋体" w:hAnsi="宋体" w:eastAsia="宋体"/>
          <w:sz w:val="24"/>
          <w:szCs w:val="28"/>
        </w:rPr>
      </w:pPr>
      <w:r>
        <w:rPr>
          <w:rFonts w:hint="eastAsia" w:ascii="宋体" w:hAnsi="宋体" w:eastAsia="宋体"/>
          <w:sz w:val="24"/>
          <w:szCs w:val="28"/>
        </w:rPr>
        <w:t>2.考核成绩在85分以下，每低于1分采购人将扣除当月合同款的1%，最多不超过15%，则中标人每月应得的服务费为扣除被罚款项后的当月余额。</w:t>
      </w:r>
    </w:p>
    <w:p w14:paraId="7F906D1B">
      <w:pPr>
        <w:spacing w:after="0" w:line="360" w:lineRule="auto"/>
        <w:ind w:firstLine="480" w:firstLineChars="200"/>
        <w:rPr>
          <w:rFonts w:hint="eastAsia" w:ascii="宋体" w:hAnsi="宋体" w:eastAsia="宋体"/>
          <w:sz w:val="24"/>
          <w:szCs w:val="28"/>
        </w:rPr>
      </w:pPr>
      <w:r>
        <w:rPr>
          <w:rFonts w:hint="eastAsia" w:ascii="宋体" w:hAnsi="宋体" w:eastAsia="宋体"/>
          <w:sz w:val="24"/>
          <w:szCs w:val="28"/>
        </w:rPr>
        <w:t>3.中标供应商委派的所有人员必须遵守相关保密守则，与项目有关或因项目产生的任何技术、使用、维护和管理数据或其他性质的资料，无论以何种形式或载于何种载体，中标供应商都有义务保密，未经采购人同意不能擅自复印、拍摄或带离政府，更不能向任何第三方泄露。如有违反以上规定甲方立即终止合同，并追究因泄密和终止合同造成的相关责任和经济损失。</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133"/>
    <w:rsid w:val="001E05C8"/>
    <w:rsid w:val="002217EA"/>
    <w:rsid w:val="0032471B"/>
    <w:rsid w:val="00360D4B"/>
    <w:rsid w:val="0048097B"/>
    <w:rsid w:val="004A2E7C"/>
    <w:rsid w:val="004F6A7A"/>
    <w:rsid w:val="007050B7"/>
    <w:rsid w:val="007741B9"/>
    <w:rsid w:val="00855A4C"/>
    <w:rsid w:val="00874325"/>
    <w:rsid w:val="009043B0"/>
    <w:rsid w:val="009E0AB1"/>
    <w:rsid w:val="00B51133"/>
    <w:rsid w:val="00BC3C4F"/>
    <w:rsid w:val="00BD5449"/>
    <w:rsid w:val="00C01CC4"/>
    <w:rsid w:val="00C61A04"/>
    <w:rsid w:val="00C87BD9"/>
    <w:rsid w:val="00CC72A7"/>
    <w:rsid w:val="00D06A23"/>
    <w:rsid w:val="00D26510"/>
    <w:rsid w:val="00DE604A"/>
    <w:rsid w:val="00F35DF5"/>
    <w:rsid w:val="01671BDD"/>
    <w:rsid w:val="10A06571"/>
    <w:rsid w:val="14133602"/>
    <w:rsid w:val="18261921"/>
    <w:rsid w:val="1E392950"/>
    <w:rsid w:val="32AE0B6A"/>
    <w:rsid w:val="40FD1322"/>
    <w:rsid w:val="493C65BF"/>
    <w:rsid w:val="537D653F"/>
    <w:rsid w:val="63751A44"/>
    <w:rsid w:val="6C123B54"/>
    <w:rsid w:val="712B62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8"/>
    <w:qFormat/>
    <w:uiPriority w:val="9"/>
    <w:pPr>
      <w:keepNext/>
      <w:keepLines/>
      <w:spacing w:before="480" w:after="80" w:line="240" w:lineRule="auto"/>
      <w:jc w:val="both"/>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line="240" w:lineRule="auto"/>
      <w:jc w:val="both"/>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line="240" w:lineRule="auto"/>
      <w:jc w:val="both"/>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line="240" w:lineRule="auto"/>
      <w:jc w:val="both"/>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line="240" w:lineRule="auto"/>
      <w:jc w:val="both"/>
      <w:outlineLvl w:val="4"/>
    </w:pPr>
    <w:rPr>
      <w:rFonts w:cstheme="majorBidi"/>
      <w:color w:val="104862" w:themeColor="accent1" w:themeShade="BF"/>
      <w:sz w:val="24"/>
    </w:rPr>
  </w:style>
  <w:style w:type="paragraph" w:styleId="7">
    <w:name w:val="heading 6"/>
    <w:basedOn w:val="1"/>
    <w:next w:val="1"/>
    <w:link w:val="23"/>
    <w:semiHidden/>
    <w:unhideWhenUsed/>
    <w:qFormat/>
    <w:uiPriority w:val="9"/>
    <w:pPr>
      <w:keepNext/>
      <w:keepLines/>
      <w:spacing w:before="40" w:after="0" w:line="240" w:lineRule="auto"/>
      <w:jc w:val="both"/>
      <w:outlineLvl w:val="5"/>
    </w:pPr>
    <w:rPr>
      <w:rFonts w:cstheme="majorBidi"/>
      <w:b/>
      <w:bCs/>
      <w:color w:val="104862" w:themeColor="accent1" w:themeShade="BF"/>
      <w:sz w:val="21"/>
      <w:szCs w:val="22"/>
    </w:rPr>
  </w:style>
  <w:style w:type="paragraph" w:styleId="8">
    <w:name w:val="heading 7"/>
    <w:basedOn w:val="1"/>
    <w:next w:val="1"/>
    <w:link w:val="24"/>
    <w:semiHidden/>
    <w:unhideWhenUsed/>
    <w:qFormat/>
    <w:uiPriority w:val="9"/>
    <w:pPr>
      <w:keepNext/>
      <w:keepLines/>
      <w:spacing w:before="40" w:after="0" w:line="240" w:lineRule="auto"/>
      <w:jc w:val="both"/>
      <w:outlineLvl w:val="6"/>
    </w:pPr>
    <w:rPr>
      <w:rFonts w:cstheme="majorBidi"/>
      <w:b/>
      <w:bCs/>
      <w:color w:val="595959" w:themeColor="text1" w:themeTint="A6"/>
      <w:sz w:val="21"/>
      <w:szCs w:val="22"/>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line="240" w:lineRule="auto"/>
      <w:jc w:val="both"/>
      <w:outlineLvl w:val="7"/>
    </w:pPr>
    <w:rPr>
      <w:rFonts w:cstheme="majorBidi"/>
      <w:color w:val="595959" w:themeColor="text1" w:themeTint="A6"/>
      <w:sz w:val="21"/>
      <w:szCs w:val="22"/>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spacing w:after="0" w:line="240" w:lineRule="auto"/>
      <w:jc w:val="both"/>
      <w:outlineLvl w:val="8"/>
    </w:pPr>
    <w:rPr>
      <w:rFonts w:eastAsiaTheme="majorEastAsia" w:cstheme="majorBidi"/>
      <w:color w:val="595959" w:themeColor="text1" w:themeTint="A6"/>
      <w:sz w:val="21"/>
      <w:szCs w:val="22"/>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Body Text"/>
    <w:basedOn w:val="1"/>
    <w:semiHidden/>
    <w:qFormat/>
    <w:uiPriority w:val="0"/>
    <w:rPr>
      <w:rFonts w:ascii="宋体" w:hAnsi="宋体" w:eastAsia="宋体" w:cs="宋体"/>
      <w:sz w:val="19"/>
      <w:szCs w:val="19"/>
      <w:lang w:val="en-US" w:eastAsia="en-US" w:bidi="ar-SA"/>
    </w:rPr>
  </w:style>
  <w:style w:type="paragraph" w:styleId="12">
    <w:name w:val="footer"/>
    <w:basedOn w:val="1"/>
    <w:link w:val="37"/>
    <w:unhideWhenUsed/>
    <w:qFormat/>
    <w:uiPriority w:val="99"/>
    <w:pPr>
      <w:tabs>
        <w:tab w:val="center" w:pos="4153"/>
        <w:tab w:val="right" w:pos="8306"/>
      </w:tabs>
      <w:snapToGrid w:val="0"/>
      <w:spacing w:after="0" w:line="240" w:lineRule="auto"/>
    </w:pPr>
    <w:rPr>
      <w:sz w:val="18"/>
      <w:szCs w:val="18"/>
    </w:rPr>
  </w:style>
  <w:style w:type="paragraph" w:styleId="13">
    <w:name w:val="header"/>
    <w:basedOn w:val="1"/>
    <w:link w:val="36"/>
    <w:unhideWhenUsed/>
    <w:qFormat/>
    <w:uiPriority w:val="99"/>
    <w:pPr>
      <w:tabs>
        <w:tab w:val="center" w:pos="4153"/>
        <w:tab w:val="right" w:pos="8306"/>
      </w:tabs>
      <w:snapToGrid w:val="0"/>
      <w:spacing w:after="0" w:line="240" w:lineRule="auto"/>
      <w:jc w:val="center"/>
    </w:pPr>
    <w:rPr>
      <w:sz w:val="18"/>
      <w:szCs w:val="18"/>
    </w:rPr>
  </w:style>
  <w:style w:type="paragraph" w:styleId="14">
    <w:name w:val="Subtitle"/>
    <w:basedOn w:val="1"/>
    <w:next w:val="1"/>
    <w:link w:val="28"/>
    <w:qFormat/>
    <w:uiPriority w:val="11"/>
    <w:pPr>
      <w:spacing w:line="240"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semiHidden/>
    <w:qFormat/>
    <w:uiPriority w:val="9"/>
    <w:rPr>
      <w:rFonts w:cstheme="majorBidi"/>
      <w:color w:val="104862" w:themeColor="accent1" w:themeShade="BF"/>
      <w:sz w:val="28"/>
      <w:szCs w:val="28"/>
    </w:rPr>
  </w:style>
  <w:style w:type="character" w:customStyle="1" w:styleId="22">
    <w:name w:val="标题 5 字符"/>
    <w:basedOn w:val="17"/>
    <w:link w:val="6"/>
    <w:semiHidden/>
    <w:qFormat/>
    <w:uiPriority w:val="9"/>
    <w:rPr>
      <w:rFonts w:cstheme="majorBidi"/>
      <w:color w:val="104862" w:themeColor="accent1" w:themeShade="BF"/>
      <w:sz w:val="24"/>
      <w:szCs w:val="24"/>
    </w:rPr>
  </w:style>
  <w:style w:type="character" w:customStyle="1" w:styleId="23">
    <w:name w:val="标题 6 字符"/>
    <w:basedOn w:val="17"/>
    <w:link w:val="7"/>
    <w:semiHidden/>
    <w:qFormat/>
    <w:uiPriority w:val="9"/>
    <w:rPr>
      <w:rFonts w:cstheme="majorBidi"/>
      <w:b/>
      <w:bCs/>
      <w:color w:val="104862"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line="240" w:lineRule="auto"/>
      <w:jc w:val="center"/>
    </w:pPr>
    <w:rPr>
      <w:i/>
      <w:iCs/>
      <w:color w:val="404040" w:themeColor="text1" w:themeTint="BF"/>
      <w:sz w:val="21"/>
      <w:szCs w:val="22"/>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spacing w:after="0" w:line="240" w:lineRule="auto"/>
      <w:ind w:left="720"/>
      <w:contextualSpacing/>
      <w:jc w:val="both"/>
    </w:pPr>
    <w:rPr>
      <w:sz w:val="21"/>
      <w:szCs w:val="22"/>
    </w:rPr>
  </w:style>
  <w:style w:type="character" w:customStyle="1" w:styleId="32">
    <w:name w:val="Intense Emphasis"/>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line="240" w:lineRule="auto"/>
      <w:ind w:left="864" w:right="864"/>
      <w:jc w:val="center"/>
    </w:pPr>
    <w:rPr>
      <w:i/>
      <w:iCs/>
      <w:color w:val="104862" w:themeColor="accent1" w:themeShade="BF"/>
      <w:sz w:val="21"/>
      <w:szCs w:val="22"/>
    </w:rPr>
  </w:style>
  <w:style w:type="character" w:customStyle="1" w:styleId="34">
    <w:name w:val="明显引用 字符"/>
    <w:basedOn w:val="17"/>
    <w:link w:val="33"/>
    <w:qFormat/>
    <w:uiPriority w:val="30"/>
    <w:rPr>
      <w:i/>
      <w:iCs/>
      <w:color w:val="104862" w:themeColor="accent1" w:themeShade="BF"/>
    </w:rPr>
  </w:style>
  <w:style w:type="character" w:customStyle="1" w:styleId="35">
    <w:name w:val="Intense Reference"/>
    <w:basedOn w:val="17"/>
    <w:qFormat/>
    <w:uiPriority w:val="32"/>
    <w:rPr>
      <w:b/>
      <w:bCs/>
      <w:smallCaps/>
      <w:color w:val="104862" w:themeColor="accent1" w:themeShade="BF"/>
      <w:spacing w:val="5"/>
    </w:rPr>
  </w:style>
  <w:style w:type="character" w:customStyle="1" w:styleId="36">
    <w:name w:val="页眉 字符"/>
    <w:basedOn w:val="17"/>
    <w:link w:val="13"/>
    <w:qFormat/>
    <w:uiPriority w:val="99"/>
    <w:rPr>
      <w:sz w:val="18"/>
      <w:szCs w:val="18"/>
    </w:rPr>
  </w:style>
  <w:style w:type="character" w:customStyle="1" w:styleId="37">
    <w:name w:val="页脚 字符"/>
    <w:basedOn w:val="17"/>
    <w:link w:val="1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7089</Words>
  <Characters>7335</Characters>
  <Lines>62</Lines>
  <Paragraphs>17</Paragraphs>
  <TotalTime>0</TotalTime>
  <ScaleCrop>false</ScaleCrop>
  <LinksUpToDate>false</LinksUpToDate>
  <CharactersWithSpaces>7357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2026-03-30T07:53:00Z</dcterms:created>
  <dc:creator>PC</dc:creator>
  <cp:lastModifiedBy>L</cp:lastModifiedBy>
  <dcterms:modified xsi:type="dcterms:W3CDTF">2026-04-16T06:55:49Z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eyJoZGlkIjoiMDgzZmI1MmVmMGUzZmU4YzE4MDE4M2JlNzA5YjY2OTkiLCJ1c2VySWQiOiI1MTMyMzk0NjIifQ==</vt:lpwstr>
  </property>
  <property fmtid="{D5CDD505-2E9C-101B-9397-08002B2CF9AE}" pid="3" name="KSOProductBuildVer">
    <vt:lpwstr>2052-12.1.0.25225</vt:lpwstr>
  </property>
  <property fmtid="{D5CDD505-2E9C-101B-9397-08002B2CF9AE}" pid="4" name="ICV">
    <vt:lpwstr>1D75693F07014AE89F744BBE64D15225_13</vt:lpwstr>
  </property>
</Properties>
</file>